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AA3BE" w14:textId="77777777" w:rsidR="008453D3" w:rsidRDefault="008453D3" w:rsidP="008453D3">
      <w:pPr>
        <w:pStyle w:val="Heading3"/>
        <w:keepNext w:val="0"/>
        <w:keepLines w:val="0"/>
        <w:spacing w:before="0" w:after="140" w:line="300" w:lineRule="atLeast"/>
        <w:jc w:val="center"/>
        <w:rPr>
          <w:rFonts w:ascii="Inter" w:eastAsiaTheme="minorEastAsia" w:hAnsi="Inter" w:cs="LucidaBright-Demi"/>
          <w:b/>
          <w:color w:val="000000"/>
          <w:kern w:val="0"/>
          <w:sz w:val="30"/>
          <w:szCs w:val="30"/>
          <w14:ligatures w14:val="none"/>
        </w:rPr>
      </w:pPr>
      <w:bookmarkStart w:id="0" w:name="_Toc223355156"/>
    </w:p>
    <w:p w14:paraId="75A10DBB" w14:textId="48712A37" w:rsidR="00F15D61" w:rsidRDefault="00F15D61" w:rsidP="008453D3">
      <w:pPr>
        <w:pStyle w:val="Heading3"/>
        <w:keepNext w:val="0"/>
        <w:keepLines w:val="0"/>
        <w:spacing w:before="0" w:after="140" w:line="300" w:lineRule="atLeast"/>
        <w:jc w:val="center"/>
      </w:pPr>
      <w:r w:rsidRPr="00F15D61">
        <w:rPr>
          <w:rFonts w:ascii="Inter" w:eastAsiaTheme="minorEastAsia" w:hAnsi="Inter" w:cs="LucidaBright-Demi"/>
          <w:b/>
          <w:color w:val="000000"/>
          <w:kern w:val="0"/>
          <w:sz w:val="30"/>
          <w:szCs w:val="30"/>
          <w14:ligatures w14:val="none"/>
        </w:rPr>
        <w:t>Morongo</w:t>
      </w:r>
      <w:r>
        <w:t xml:space="preserve"> </w:t>
      </w:r>
      <w:r w:rsidR="008453D3">
        <w:rPr>
          <w:rFonts w:ascii="Inter" w:eastAsiaTheme="minorEastAsia" w:hAnsi="Inter" w:cs="LucidaBright-Demi"/>
          <w:b/>
          <w:color w:val="000000"/>
          <w:kern w:val="0"/>
          <w:sz w:val="30"/>
          <w:szCs w:val="30"/>
          <w14:ligatures w14:val="none"/>
        </w:rPr>
        <w:t>Band of Mission Indians</w:t>
      </w:r>
      <w:r>
        <w:t xml:space="preserve"> </w:t>
      </w:r>
      <w:r w:rsidRPr="00F15D61">
        <w:rPr>
          <w:rFonts w:ascii="Inter" w:eastAsiaTheme="minorEastAsia" w:hAnsi="Inter" w:cs="LucidaBright-Demi"/>
          <w:b/>
          <w:color w:val="000000"/>
          <w:kern w:val="0"/>
          <w:sz w:val="30"/>
          <w:szCs w:val="30"/>
          <w14:ligatures w14:val="none"/>
        </w:rPr>
        <w:t>Load</w:t>
      </w:r>
      <w:bookmarkEnd w:id="0"/>
      <w:r w:rsidR="008453D3">
        <w:rPr>
          <w:rFonts w:ascii="Inter" w:eastAsiaTheme="minorEastAsia" w:hAnsi="Inter" w:cs="LucidaBright-Demi"/>
          <w:b/>
          <w:color w:val="000000"/>
          <w:kern w:val="0"/>
          <w:sz w:val="30"/>
          <w:szCs w:val="30"/>
          <w14:ligatures w14:val="none"/>
        </w:rPr>
        <w:t xml:space="preserve"> Assessment</w:t>
      </w:r>
    </w:p>
    <w:p w14:paraId="44948959" w14:textId="7B497AC5" w:rsidR="00ED7EF5" w:rsidRDefault="00ED7EF5" w:rsidP="005B4D60">
      <w:pPr>
        <w:pStyle w:val="Heading4"/>
        <w:keepNext w:val="0"/>
        <w:keepLines w:val="0"/>
        <w:spacing w:before="120" w:after="140" w:line="300" w:lineRule="atLeast"/>
        <w:rPr>
          <w:rFonts w:ascii="Inter" w:eastAsiaTheme="minorEastAsia" w:hAnsi="Inter" w:cs="LucidaBright-Demi"/>
          <w:b/>
          <w:i w:val="0"/>
          <w:iCs w:val="0"/>
          <w:color w:val="000000"/>
          <w:kern w:val="0"/>
          <w:sz w:val="26"/>
          <w:szCs w:val="30"/>
          <w14:ligatures w14:val="none"/>
        </w:rPr>
      </w:pPr>
      <w:r w:rsidRPr="005B4D60">
        <w:rPr>
          <w:rFonts w:ascii="Inter" w:eastAsiaTheme="minorEastAsia" w:hAnsi="Inter" w:cs="LucidaBright-Demi"/>
          <w:b/>
          <w:i w:val="0"/>
          <w:iCs w:val="0"/>
          <w:color w:val="000000"/>
          <w:kern w:val="0"/>
          <w:sz w:val="26"/>
          <w:szCs w:val="30"/>
          <w14:ligatures w14:val="none"/>
        </w:rPr>
        <w:t>M</w:t>
      </w:r>
      <w:r w:rsidR="00F15D61" w:rsidRPr="005B4D60">
        <w:rPr>
          <w:rFonts w:ascii="Inter" w:eastAsiaTheme="minorEastAsia" w:hAnsi="Inter" w:cs="LucidaBright-Demi"/>
          <w:b/>
          <w:i w:val="0"/>
          <w:iCs w:val="0"/>
          <w:color w:val="000000"/>
          <w:kern w:val="0"/>
          <w:sz w:val="26"/>
          <w:szCs w:val="30"/>
          <w14:ligatures w14:val="none"/>
        </w:rPr>
        <w:t>orongo Resort Casino &amp; Spa (MCRS)</w:t>
      </w:r>
    </w:p>
    <w:p w14:paraId="4F4ACBD0" w14:textId="77777777" w:rsidR="0039317A" w:rsidRDefault="0039317A" w:rsidP="0039317A">
      <w:pPr>
        <w:spacing w:after="0" w:line="240" w:lineRule="auto"/>
        <w:rPr>
          <w:rFonts w:ascii="Roboto" w:hAnsi="Roboto"/>
        </w:rPr>
      </w:pPr>
      <w:r>
        <w:rPr>
          <w:rFonts w:ascii="Roboto" w:hAnsi="Roboto"/>
        </w:rPr>
        <w:t>49566 Seminole Dr.</w:t>
      </w:r>
    </w:p>
    <w:p w14:paraId="0379D0C5" w14:textId="77777777" w:rsidR="0039317A" w:rsidRDefault="0039317A" w:rsidP="0039317A">
      <w:pPr>
        <w:spacing w:after="0" w:line="240" w:lineRule="auto"/>
        <w:rPr>
          <w:rFonts w:ascii="Roboto" w:hAnsi="Roboto"/>
        </w:rPr>
      </w:pPr>
      <w:r>
        <w:rPr>
          <w:rFonts w:ascii="Roboto" w:hAnsi="Roboto"/>
        </w:rPr>
        <w:t>Cabazon, CA 92230</w:t>
      </w:r>
    </w:p>
    <w:p w14:paraId="16382E7A" w14:textId="77777777" w:rsidR="0039317A" w:rsidRDefault="0039317A" w:rsidP="005B4D60">
      <w:pPr>
        <w:spacing w:after="0" w:line="240" w:lineRule="auto"/>
        <w:rPr>
          <w:rFonts w:ascii="Roboto" w:hAnsi="Roboto"/>
        </w:rPr>
      </w:pPr>
    </w:p>
    <w:p w14:paraId="6604E0A6" w14:textId="0BF0B26B" w:rsidR="005B4D60" w:rsidRDefault="00ED7EF5" w:rsidP="005B4D60">
      <w:pPr>
        <w:spacing w:after="0" w:line="240" w:lineRule="auto"/>
        <w:rPr>
          <w:rFonts w:ascii="Roboto" w:hAnsi="Roboto"/>
        </w:rPr>
      </w:pPr>
      <w:r w:rsidRPr="005B4D60">
        <w:rPr>
          <w:rFonts w:ascii="Roboto" w:hAnsi="Roboto"/>
        </w:rPr>
        <w:t>Account #</w:t>
      </w:r>
      <w:r w:rsidR="005B4D60">
        <w:rPr>
          <w:rFonts w:ascii="Roboto" w:hAnsi="Roboto"/>
        </w:rPr>
        <w:t xml:space="preserve"> </w:t>
      </w:r>
      <w:proofErr w:type="gramStart"/>
      <w:r w:rsidR="005B4D60">
        <w:rPr>
          <w:rFonts w:ascii="Roboto" w:hAnsi="Roboto"/>
        </w:rPr>
        <w:t>700939779894</w:t>
      </w:r>
      <w:r w:rsidR="00891409">
        <w:rPr>
          <w:rFonts w:ascii="Roboto" w:hAnsi="Roboto"/>
        </w:rPr>
        <w:t xml:space="preserve">; </w:t>
      </w:r>
      <w:r w:rsidR="00F16D70">
        <w:rPr>
          <w:rFonts w:ascii="Roboto" w:hAnsi="Roboto"/>
        </w:rPr>
        <w:t xml:space="preserve"> </w:t>
      </w:r>
      <w:r w:rsidR="005B4D60">
        <w:rPr>
          <w:rFonts w:ascii="Roboto" w:hAnsi="Roboto"/>
        </w:rPr>
        <w:t>Service</w:t>
      </w:r>
      <w:proofErr w:type="gramEnd"/>
      <w:r w:rsidR="005B4D60">
        <w:rPr>
          <w:rFonts w:ascii="Roboto" w:hAnsi="Roboto"/>
        </w:rPr>
        <w:t xml:space="preserve"> Account # 8019628307</w:t>
      </w:r>
    </w:p>
    <w:p w14:paraId="153C07C4" w14:textId="1D7FBF7E" w:rsidR="00032EE4" w:rsidRDefault="00032EE4" w:rsidP="005B4D60">
      <w:pPr>
        <w:spacing w:after="0" w:line="240" w:lineRule="auto"/>
        <w:rPr>
          <w:rFonts w:ascii="Roboto" w:hAnsi="Roboto"/>
        </w:rPr>
      </w:pPr>
      <w:r>
        <w:rPr>
          <w:rFonts w:ascii="Roboto" w:hAnsi="Roboto"/>
        </w:rPr>
        <w:t>Rate: TOU-8-D</w:t>
      </w:r>
    </w:p>
    <w:p w14:paraId="652D4954" w14:textId="7B0BCD78" w:rsidR="005B4D60" w:rsidRPr="005B4D60" w:rsidRDefault="005B4D60" w:rsidP="005B4D60">
      <w:pPr>
        <w:spacing w:after="0" w:line="240" w:lineRule="auto"/>
        <w:rPr>
          <w:rFonts w:ascii="Roboto" w:hAnsi="Roboto"/>
        </w:rPr>
      </w:pPr>
      <w:r w:rsidRPr="00ED7EF5">
        <w:rPr>
          <w:rFonts w:ascii="Roboto" w:hAnsi="Roboto"/>
        </w:rPr>
        <w:t xml:space="preserve">Solar </w:t>
      </w:r>
      <w:r w:rsidR="00A6434C">
        <w:rPr>
          <w:rFonts w:ascii="Roboto" w:hAnsi="Roboto"/>
        </w:rPr>
        <w:t>Online</w:t>
      </w:r>
      <w:r w:rsidRPr="00ED7EF5">
        <w:rPr>
          <w:rFonts w:ascii="Roboto" w:hAnsi="Roboto"/>
        </w:rPr>
        <w:t xml:space="preserve"> Date</w:t>
      </w:r>
      <w:r w:rsidR="00A6434C">
        <w:rPr>
          <w:rFonts w:ascii="Roboto" w:hAnsi="Roboto"/>
        </w:rPr>
        <w:t>:</w:t>
      </w:r>
      <w:r w:rsidRPr="00ED7EF5">
        <w:rPr>
          <w:rFonts w:ascii="Roboto" w:hAnsi="Roboto"/>
        </w:rPr>
        <w:t xml:space="preserve"> 26-Nov-24</w:t>
      </w:r>
    </w:p>
    <w:p w14:paraId="41D6DE5D" w14:textId="77777777" w:rsidR="005B4D60" w:rsidRDefault="005B4D60" w:rsidP="005B4D60">
      <w:pPr>
        <w:spacing w:after="0" w:line="240" w:lineRule="auto"/>
        <w:rPr>
          <w:rFonts w:ascii="Roboto" w:hAnsi="Roboto"/>
        </w:rPr>
      </w:pPr>
    </w:p>
    <w:p w14:paraId="23282CE9" w14:textId="570B7F0F" w:rsidR="0039317A" w:rsidRPr="0039317A" w:rsidRDefault="0039317A" w:rsidP="0039317A">
      <w:pPr>
        <w:spacing w:after="0" w:line="240" w:lineRule="auto"/>
        <w:rPr>
          <w:rFonts w:ascii="Roboto" w:hAnsi="Roboto"/>
        </w:rPr>
      </w:pPr>
      <w:r w:rsidRPr="0039317A">
        <w:rPr>
          <w:rFonts w:ascii="Roboto" w:hAnsi="Roboto"/>
        </w:rPr>
        <w:t>The following section presents the load assessment for the Morongo Resort Casino &amp; Spa (MCRS). Monthly energy consumption from December 2024 through February 2026 is illustrated in Figure 1. Reported values reflect net energy consumption</w:t>
      </w:r>
      <w:r w:rsidR="00DA4712">
        <w:rPr>
          <w:rFonts w:ascii="Roboto" w:hAnsi="Roboto"/>
        </w:rPr>
        <w:t xml:space="preserve"> in kWh</w:t>
      </w:r>
      <w:r w:rsidRPr="0039317A">
        <w:rPr>
          <w:rFonts w:ascii="Roboto" w:hAnsi="Roboto"/>
        </w:rPr>
        <w:t>, accounting for on-site solar generation, and represent billed usage from Southern California Edison (SCE). Notably, net consumption becomes negative during May, June, and July 2025, indicating that solar generation exceeded total site energy demand during these months. For 2025:</w:t>
      </w:r>
    </w:p>
    <w:p w14:paraId="574FB2EC" w14:textId="77777777" w:rsidR="0039317A" w:rsidRPr="0039317A" w:rsidRDefault="0039317A" w:rsidP="0039317A">
      <w:pPr>
        <w:numPr>
          <w:ilvl w:val="0"/>
          <w:numId w:val="1"/>
        </w:numPr>
        <w:spacing w:after="0" w:line="240" w:lineRule="auto"/>
        <w:rPr>
          <w:rFonts w:ascii="Roboto" w:hAnsi="Roboto"/>
        </w:rPr>
      </w:pPr>
      <w:r w:rsidRPr="0039317A">
        <w:rPr>
          <w:rFonts w:ascii="Roboto" w:hAnsi="Roboto"/>
        </w:rPr>
        <w:t xml:space="preserve">Total Energy Consumption: 921,552 kWh </w:t>
      </w:r>
    </w:p>
    <w:p w14:paraId="278FDE21" w14:textId="77777777" w:rsidR="0039317A" w:rsidRPr="0039317A" w:rsidRDefault="0039317A" w:rsidP="0039317A">
      <w:pPr>
        <w:numPr>
          <w:ilvl w:val="0"/>
          <w:numId w:val="1"/>
        </w:numPr>
        <w:spacing w:after="0" w:line="240" w:lineRule="auto"/>
        <w:rPr>
          <w:rFonts w:ascii="Roboto" w:hAnsi="Roboto"/>
        </w:rPr>
      </w:pPr>
      <w:r w:rsidRPr="0039317A">
        <w:rPr>
          <w:rFonts w:ascii="Roboto" w:hAnsi="Roboto"/>
        </w:rPr>
        <w:t xml:space="preserve">Total Energy Costs: $875,317 </w:t>
      </w:r>
    </w:p>
    <w:p w14:paraId="4F52F32A" w14:textId="77777777" w:rsidR="0039317A" w:rsidRDefault="0039317A" w:rsidP="0039317A">
      <w:pPr>
        <w:spacing w:after="0" w:line="240" w:lineRule="auto"/>
        <w:rPr>
          <w:rFonts w:ascii="Roboto" w:hAnsi="Roboto"/>
        </w:rPr>
      </w:pPr>
    </w:p>
    <w:p w14:paraId="4316F69A" w14:textId="77777777" w:rsidR="00DA4712" w:rsidRDefault="0039317A" w:rsidP="00DA4712">
      <w:pPr>
        <w:spacing w:after="0" w:line="240" w:lineRule="auto"/>
        <w:rPr>
          <w:rFonts w:ascii="Roboto" w:hAnsi="Roboto"/>
        </w:rPr>
      </w:pPr>
      <w:r w:rsidRPr="0039317A">
        <w:rPr>
          <w:rFonts w:ascii="Roboto" w:hAnsi="Roboto"/>
        </w:rPr>
        <w:t>Despite strong solar production, total electricity costs remain high. This is primarily driven by demand charges, which are based on peak power usage (kW), rather than total energy consumption (kWh).</w:t>
      </w:r>
      <w:r>
        <w:rPr>
          <w:rFonts w:ascii="Roboto" w:hAnsi="Roboto"/>
        </w:rPr>
        <w:t xml:space="preserve"> </w:t>
      </w:r>
      <w:r w:rsidRPr="0039317A">
        <w:rPr>
          <w:rFonts w:ascii="Roboto" w:hAnsi="Roboto"/>
        </w:rPr>
        <w:t>Demand charges represent the largest cost component of the MCRS electric bill. For example, in December 2024</w:t>
      </w:r>
      <w:r>
        <w:rPr>
          <w:rFonts w:ascii="Roboto" w:hAnsi="Roboto"/>
        </w:rPr>
        <w:t>, d</w:t>
      </w:r>
      <w:r w:rsidRPr="0039317A">
        <w:rPr>
          <w:rFonts w:ascii="Roboto" w:hAnsi="Roboto"/>
        </w:rPr>
        <w:t>emand charges accounted for 71% of the total bill (Table 3)</w:t>
      </w:r>
      <w:r>
        <w:rPr>
          <w:rFonts w:ascii="Roboto" w:hAnsi="Roboto"/>
        </w:rPr>
        <w:t xml:space="preserve">.  </w:t>
      </w:r>
      <w:r w:rsidRPr="0039317A">
        <w:rPr>
          <w:rFonts w:ascii="Roboto" w:hAnsi="Roboto"/>
        </w:rPr>
        <w:t>This highlights a key issue</w:t>
      </w:r>
      <w:r w:rsidR="00DA4712">
        <w:rPr>
          <w:rFonts w:ascii="Roboto" w:hAnsi="Roboto"/>
        </w:rPr>
        <w:t>,</w:t>
      </w:r>
      <w:r>
        <w:rPr>
          <w:rFonts w:ascii="Roboto" w:hAnsi="Roboto"/>
        </w:rPr>
        <w:t xml:space="preserve"> e</w:t>
      </w:r>
      <w:r w:rsidRPr="0039317A">
        <w:rPr>
          <w:rFonts w:ascii="Roboto" w:hAnsi="Roboto"/>
        </w:rPr>
        <w:t>ven when solar reduces total energy consumption, it does not necessarily reduce peak demand, which drives costs.</w:t>
      </w:r>
      <w:r>
        <w:rPr>
          <w:rFonts w:ascii="Roboto" w:hAnsi="Roboto"/>
        </w:rPr>
        <w:t xml:space="preserve"> </w:t>
      </w:r>
    </w:p>
    <w:p w14:paraId="78500113" w14:textId="77777777" w:rsidR="00DA4712" w:rsidRDefault="00DA4712" w:rsidP="00DA4712">
      <w:pPr>
        <w:spacing w:after="0" w:line="240" w:lineRule="auto"/>
        <w:rPr>
          <w:rFonts w:ascii="Roboto" w:hAnsi="Roboto"/>
        </w:rPr>
      </w:pPr>
    </w:p>
    <w:p w14:paraId="78F6E05B" w14:textId="0FB92597" w:rsidR="0039317A" w:rsidRPr="0039317A" w:rsidRDefault="0039317A" w:rsidP="00DA4712">
      <w:pPr>
        <w:spacing w:after="0" w:line="240" w:lineRule="auto"/>
        <w:rPr>
          <w:rFonts w:ascii="Roboto" w:hAnsi="Roboto"/>
        </w:rPr>
      </w:pPr>
      <w:r w:rsidRPr="0039317A">
        <w:rPr>
          <w:rFonts w:ascii="Roboto" w:hAnsi="Roboto"/>
        </w:rPr>
        <w:t>Under SCE’s TOU rate structure</w:t>
      </w:r>
      <w:r>
        <w:rPr>
          <w:rFonts w:ascii="Roboto" w:hAnsi="Roboto"/>
        </w:rPr>
        <w:t xml:space="preserve"> s</w:t>
      </w:r>
      <w:r w:rsidRPr="0039317A">
        <w:rPr>
          <w:rFonts w:ascii="Roboto" w:hAnsi="Roboto"/>
        </w:rPr>
        <w:t xml:space="preserve">olar generation is credited only within the time period it is generated </w:t>
      </w:r>
      <w:r>
        <w:rPr>
          <w:rFonts w:ascii="Roboto" w:hAnsi="Roboto"/>
        </w:rPr>
        <w:t>and e</w:t>
      </w:r>
      <w:r w:rsidRPr="0039317A">
        <w:rPr>
          <w:rFonts w:ascii="Roboto" w:hAnsi="Roboto"/>
        </w:rPr>
        <w:t>xcess generation during low-value periods (e.g., super off-peak) provides limited financial benefit</w:t>
      </w:r>
      <w:r>
        <w:rPr>
          <w:rFonts w:ascii="Roboto" w:hAnsi="Roboto"/>
        </w:rPr>
        <w:t>.</w:t>
      </w:r>
      <w:r w:rsidRPr="0039317A">
        <w:rPr>
          <w:rFonts w:ascii="Roboto" w:hAnsi="Roboto"/>
        </w:rPr>
        <w:t xml:space="preserve"> Analysis of Figure 3 shows</w:t>
      </w:r>
      <w:r>
        <w:rPr>
          <w:rFonts w:ascii="Roboto" w:hAnsi="Roboto"/>
        </w:rPr>
        <w:t xml:space="preserve"> e</w:t>
      </w:r>
      <w:r w:rsidRPr="0039317A">
        <w:rPr>
          <w:rFonts w:ascii="Roboto" w:hAnsi="Roboto"/>
        </w:rPr>
        <w:t>xcess solar production occurs</w:t>
      </w:r>
      <w:r>
        <w:rPr>
          <w:rFonts w:ascii="Roboto" w:hAnsi="Roboto"/>
        </w:rPr>
        <w:t xml:space="preserve"> during summer</w:t>
      </w:r>
      <w:r w:rsidRPr="0039317A">
        <w:rPr>
          <w:rFonts w:ascii="Roboto" w:hAnsi="Roboto"/>
        </w:rPr>
        <w:t xml:space="preserve"> off-peak </w:t>
      </w:r>
      <w:r>
        <w:rPr>
          <w:rFonts w:ascii="Roboto" w:hAnsi="Roboto"/>
        </w:rPr>
        <w:t xml:space="preserve">periods </w:t>
      </w:r>
      <w:r w:rsidRPr="0039317A">
        <w:rPr>
          <w:rFonts w:ascii="Roboto" w:hAnsi="Roboto"/>
        </w:rPr>
        <w:t xml:space="preserve">(8 AM – 4 PM) </w:t>
      </w:r>
      <w:r>
        <w:rPr>
          <w:rFonts w:ascii="Roboto" w:hAnsi="Roboto"/>
        </w:rPr>
        <w:t>and winter</w:t>
      </w:r>
      <w:r w:rsidRPr="0039317A">
        <w:rPr>
          <w:rFonts w:ascii="Roboto" w:hAnsi="Roboto"/>
        </w:rPr>
        <w:t xml:space="preserve"> </w:t>
      </w:r>
      <w:r>
        <w:rPr>
          <w:rFonts w:ascii="Roboto" w:hAnsi="Roboto"/>
        </w:rPr>
        <w:t>super o</w:t>
      </w:r>
      <w:r w:rsidRPr="0039317A">
        <w:rPr>
          <w:rFonts w:ascii="Roboto" w:hAnsi="Roboto"/>
        </w:rPr>
        <w:t>ff-peak periods (12 PM – 4 PM, 9 PM – 12 AM)</w:t>
      </w:r>
      <w:r>
        <w:rPr>
          <w:rFonts w:ascii="Roboto" w:hAnsi="Roboto"/>
        </w:rPr>
        <w:t xml:space="preserve">. </w:t>
      </w:r>
      <w:r w:rsidRPr="0039317A">
        <w:rPr>
          <w:rFonts w:ascii="Roboto" w:hAnsi="Roboto"/>
        </w:rPr>
        <w:t>However</w:t>
      </w:r>
      <w:r>
        <w:rPr>
          <w:rFonts w:ascii="Roboto" w:hAnsi="Roboto"/>
        </w:rPr>
        <w:t xml:space="preserve"> p</w:t>
      </w:r>
      <w:r w:rsidRPr="0039317A">
        <w:rPr>
          <w:rFonts w:ascii="Roboto" w:hAnsi="Roboto"/>
        </w:rPr>
        <w:t xml:space="preserve">eak pricing occurs </w:t>
      </w:r>
      <w:r w:rsidR="00DA4712">
        <w:rPr>
          <w:rFonts w:ascii="Roboto" w:hAnsi="Roboto"/>
        </w:rPr>
        <w:t>d</w:t>
      </w:r>
      <w:r>
        <w:rPr>
          <w:rFonts w:ascii="Roboto" w:hAnsi="Roboto"/>
        </w:rPr>
        <w:t xml:space="preserve">uring on peak and mid peak hours </w:t>
      </w:r>
      <w:r w:rsidRPr="0039317A">
        <w:rPr>
          <w:rFonts w:ascii="Roboto" w:hAnsi="Roboto"/>
        </w:rPr>
        <w:t>4 PM – 9 PM, when solar production is minimal or zero</w:t>
      </w:r>
      <w:r>
        <w:rPr>
          <w:rFonts w:ascii="Roboto" w:hAnsi="Roboto"/>
        </w:rPr>
        <w:t xml:space="preserve">. </w:t>
      </w:r>
      <w:r w:rsidRPr="0039317A">
        <w:rPr>
          <w:rFonts w:ascii="Roboto" w:hAnsi="Roboto"/>
        </w:rPr>
        <w:t>This creates a structural mismatch between generation and cost savings.</w:t>
      </w:r>
      <w:r>
        <w:rPr>
          <w:rFonts w:ascii="Roboto" w:hAnsi="Roboto"/>
        </w:rPr>
        <w:br/>
      </w:r>
    </w:p>
    <w:p w14:paraId="3209FEC4" w14:textId="77777777" w:rsidR="0039317A" w:rsidRPr="0039317A" w:rsidRDefault="0039317A" w:rsidP="0039317A">
      <w:pPr>
        <w:spacing w:after="0" w:line="240" w:lineRule="auto"/>
        <w:rPr>
          <w:rFonts w:ascii="Roboto" w:hAnsi="Roboto"/>
        </w:rPr>
      </w:pPr>
      <w:r w:rsidRPr="0039317A">
        <w:rPr>
          <w:rFonts w:ascii="Roboto" w:hAnsi="Roboto"/>
        </w:rPr>
        <w:t>Peak Demand Profile</w:t>
      </w:r>
    </w:p>
    <w:p w14:paraId="447F7AD9" w14:textId="77777777" w:rsidR="0039317A" w:rsidRPr="0039317A" w:rsidRDefault="0039317A" w:rsidP="0039317A">
      <w:pPr>
        <w:numPr>
          <w:ilvl w:val="0"/>
          <w:numId w:val="7"/>
        </w:numPr>
        <w:spacing w:after="0" w:line="240" w:lineRule="auto"/>
        <w:rPr>
          <w:rFonts w:ascii="Roboto" w:hAnsi="Roboto"/>
        </w:rPr>
      </w:pPr>
      <w:r w:rsidRPr="0039317A">
        <w:rPr>
          <w:rFonts w:ascii="Roboto" w:hAnsi="Roboto"/>
        </w:rPr>
        <w:t xml:space="preserve">Summer Peak Demand: 1,280 kW (August) </w:t>
      </w:r>
    </w:p>
    <w:p w14:paraId="4B821068" w14:textId="77777777" w:rsidR="0039317A" w:rsidRDefault="0039317A" w:rsidP="0039317A">
      <w:pPr>
        <w:numPr>
          <w:ilvl w:val="0"/>
          <w:numId w:val="7"/>
        </w:numPr>
        <w:spacing w:after="0" w:line="240" w:lineRule="auto"/>
        <w:rPr>
          <w:rFonts w:ascii="Roboto" w:hAnsi="Roboto"/>
        </w:rPr>
      </w:pPr>
      <w:r w:rsidRPr="0039317A">
        <w:rPr>
          <w:rFonts w:ascii="Roboto" w:hAnsi="Roboto"/>
        </w:rPr>
        <w:t xml:space="preserve">Winter Peak Demand: 1,184 kW (March) </w:t>
      </w:r>
    </w:p>
    <w:p w14:paraId="54395703" w14:textId="4CE3DD3C" w:rsidR="0039317A" w:rsidRPr="0039317A" w:rsidRDefault="00DA4712" w:rsidP="0039317A">
      <w:pPr>
        <w:spacing w:after="0" w:line="240" w:lineRule="auto"/>
        <w:rPr>
          <w:rFonts w:ascii="Roboto" w:hAnsi="Roboto"/>
        </w:rPr>
      </w:pPr>
      <w:r>
        <w:rPr>
          <w:rFonts w:ascii="Roboto" w:hAnsi="Roboto"/>
        </w:rPr>
        <w:br/>
      </w:r>
      <w:r w:rsidR="0039317A" w:rsidRPr="0039317A">
        <w:rPr>
          <w:rFonts w:ascii="Roboto" w:hAnsi="Roboto"/>
        </w:rPr>
        <w:t>These peaks drive substantial demand charges regardless of total energy usage.</w:t>
      </w:r>
      <w:r w:rsidR="0039317A">
        <w:rPr>
          <w:rFonts w:ascii="Roboto" w:hAnsi="Roboto"/>
        </w:rPr>
        <w:t xml:space="preserve"> </w:t>
      </w:r>
      <w:r w:rsidR="0039317A" w:rsidRPr="0039317A">
        <w:rPr>
          <w:rFonts w:ascii="Roboto" w:hAnsi="Roboto"/>
        </w:rPr>
        <w:t>MCRS is energy-rich (due to solar), but still cost-constrained due to demand peaks and TOU misalignment.</w:t>
      </w:r>
    </w:p>
    <w:p w14:paraId="3E7BC06B" w14:textId="77777777" w:rsidR="00A6434C" w:rsidRDefault="00A6434C" w:rsidP="0039317A">
      <w:pPr>
        <w:spacing w:after="0" w:line="240" w:lineRule="auto"/>
        <w:rPr>
          <w:rFonts w:ascii="Roboto" w:hAnsi="Roboto"/>
        </w:rPr>
        <w:sectPr w:rsidR="00A6434C" w:rsidSect="0039317A">
          <w:headerReference w:type="default" r:id="rId11"/>
          <w:pgSz w:w="12240" w:h="15840"/>
          <w:pgMar w:top="1440" w:right="1440" w:bottom="1440" w:left="1440" w:header="720" w:footer="720" w:gutter="0"/>
          <w:cols w:space="720"/>
          <w:docGrid w:linePitch="360"/>
        </w:sectPr>
      </w:pPr>
    </w:p>
    <w:p w14:paraId="6450D6E2" w14:textId="3267BB1E" w:rsidR="00ED7EF5" w:rsidRPr="0039317A" w:rsidRDefault="005B4D60" w:rsidP="0039317A">
      <w:pPr>
        <w:pStyle w:val="Caption"/>
        <w:spacing w:after="0"/>
        <w:jc w:val="center"/>
      </w:pPr>
      <w:r>
        <w:lastRenderedPageBreak/>
        <w:t xml:space="preserve">Figure </w:t>
      </w:r>
      <w:r>
        <w:fldChar w:fldCharType="begin"/>
      </w:r>
      <w:r>
        <w:instrText xml:space="preserve"> SEQ Figure \* ARABIC </w:instrText>
      </w:r>
      <w:r>
        <w:fldChar w:fldCharType="separate"/>
      </w:r>
      <w:r w:rsidR="00D925AC">
        <w:t>1</w:t>
      </w:r>
      <w:r>
        <w:fldChar w:fldCharType="end"/>
      </w:r>
      <w:r>
        <w:t>: MCRS Monthly Energy Consumption by Year</w:t>
      </w:r>
    </w:p>
    <w:p w14:paraId="3C747EB7" w14:textId="77777777" w:rsidR="005736D9" w:rsidRDefault="007F611E" w:rsidP="00D162D0">
      <w:pPr>
        <w:pStyle w:val="Caption"/>
        <w:spacing w:after="0"/>
        <w:jc w:val="center"/>
      </w:pPr>
      <w:r w:rsidRPr="007F611E">
        <w:rPr>
          <w:rFonts w:ascii="Roboto" w:hAnsi="Roboto"/>
          <w:b/>
          <w:bCs/>
          <w:noProof/>
        </w:rPr>
        <w:drawing>
          <wp:inline distT="0" distB="0" distL="0" distR="0" wp14:anchorId="39B1FCAF" wp14:editId="7FB740E1">
            <wp:extent cx="7763788" cy="2251857"/>
            <wp:effectExtent l="38100" t="38100" r="104140" b="91440"/>
            <wp:docPr id="183417007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96799" cy="2261432"/>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BD1B65E" w14:textId="7B4E3E2C" w:rsidR="00D162D0" w:rsidRPr="007A73DA" w:rsidRDefault="00D162D0" w:rsidP="00D162D0">
      <w:pPr>
        <w:pStyle w:val="Caption"/>
        <w:spacing w:after="0"/>
        <w:jc w:val="center"/>
        <w:rPr>
          <w:rFonts w:ascii="Roboto" w:hAnsi="Roboto"/>
        </w:rPr>
      </w:pPr>
      <w:r>
        <w:t xml:space="preserve">Figure </w:t>
      </w:r>
      <w:r>
        <w:fldChar w:fldCharType="begin"/>
      </w:r>
      <w:r>
        <w:instrText xml:space="preserve"> SEQ Figure \* ARABIC </w:instrText>
      </w:r>
      <w:r>
        <w:fldChar w:fldCharType="separate"/>
      </w:r>
      <w:r w:rsidR="00D925AC">
        <w:rPr>
          <w:noProof/>
        </w:rPr>
        <w:t>2</w:t>
      </w:r>
      <w:r>
        <w:fldChar w:fldCharType="end"/>
      </w:r>
      <w:r>
        <w:t>: MCRS Monthly Energy Bills</w:t>
      </w:r>
    </w:p>
    <w:p w14:paraId="40EE848C" w14:textId="574DF2CA" w:rsidR="007A73DA" w:rsidRDefault="007A73DA" w:rsidP="007A73DA">
      <w:pPr>
        <w:keepNext/>
        <w:spacing w:after="0" w:line="240" w:lineRule="auto"/>
        <w:jc w:val="center"/>
      </w:pPr>
      <w:r w:rsidRPr="007A73DA">
        <w:rPr>
          <w:rFonts w:ascii="Roboto" w:hAnsi="Roboto"/>
          <w:noProof/>
        </w:rPr>
        <w:drawing>
          <wp:inline distT="0" distB="0" distL="0" distR="0" wp14:anchorId="3B9E84AE" wp14:editId="5E741887">
            <wp:extent cx="4677640" cy="2465486"/>
            <wp:effectExtent l="19050" t="19050" r="27940" b="11430"/>
            <wp:docPr id="17390645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19306" cy="2487447"/>
                    </a:xfrm>
                    <a:prstGeom prst="rect">
                      <a:avLst/>
                    </a:prstGeom>
                    <a:noFill/>
                    <a:ln>
                      <a:solidFill>
                        <a:schemeClr val="tx1"/>
                      </a:solidFill>
                    </a:ln>
                  </pic:spPr>
                </pic:pic>
              </a:graphicData>
            </a:graphic>
          </wp:inline>
        </w:drawing>
      </w:r>
    </w:p>
    <w:p w14:paraId="4DB444F6" w14:textId="77777777" w:rsidR="007A73DA" w:rsidRDefault="007A73DA" w:rsidP="001F2114">
      <w:pPr>
        <w:spacing w:after="0" w:line="240" w:lineRule="auto"/>
        <w:rPr>
          <w:rFonts w:ascii="Roboto" w:hAnsi="Roboto"/>
        </w:rPr>
      </w:pPr>
    </w:p>
    <w:p w14:paraId="09B667EB" w14:textId="77777777" w:rsidR="00445AA0" w:rsidRDefault="00445AA0">
      <w:r>
        <w:br w:type="page"/>
      </w:r>
    </w:p>
    <w:p w14:paraId="15E8E98B" w14:textId="5A325E7E" w:rsidR="00445AA0" w:rsidRPr="00445AA0" w:rsidRDefault="00445AA0" w:rsidP="00445AA0">
      <w:pPr>
        <w:pStyle w:val="Caption"/>
        <w:spacing w:after="0"/>
        <w:jc w:val="center"/>
        <w:rPr>
          <w:noProof/>
        </w:rPr>
      </w:pPr>
      <w:r>
        <w:rPr>
          <w:noProof/>
        </w:rPr>
        <w:lastRenderedPageBreak/>
        <w:t xml:space="preserve">Figure </w:t>
      </w:r>
      <w:r>
        <w:rPr>
          <w:noProof/>
        </w:rPr>
        <w:fldChar w:fldCharType="begin"/>
      </w:r>
      <w:r>
        <w:rPr>
          <w:noProof/>
        </w:rPr>
        <w:instrText xml:space="preserve"> SEQ Figure \* ARABIC </w:instrText>
      </w:r>
      <w:r>
        <w:rPr>
          <w:noProof/>
        </w:rPr>
        <w:fldChar w:fldCharType="separate"/>
      </w:r>
      <w:r w:rsidR="00D925AC">
        <w:rPr>
          <w:noProof/>
        </w:rPr>
        <w:t>3</w:t>
      </w:r>
      <w:r>
        <w:rPr>
          <w:noProof/>
        </w:rPr>
        <w:fldChar w:fldCharType="end"/>
      </w:r>
      <w:r>
        <w:rPr>
          <w:noProof/>
        </w:rPr>
        <w:t>: 2025 MCRS Monthly Energy Consumption</w:t>
      </w:r>
    </w:p>
    <w:p w14:paraId="23543896" w14:textId="77777777" w:rsidR="00445AA0" w:rsidRDefault="00445AA0" w:rsidP="00445AA0">
      <w:pPr>
        <w:rPr>
          <w:rFonts w:ascii="Inter" w:eastAsiaTheme="minorEastAsia" w:hAnsi="Inter" w:cs="LucidaBright-Demi"/>
          <w:bCs/>
          <w:color w:val="000000"/>
          <w:kern w:val="0"/>
          <w:sz w:val="26"/>
          <w:szCs w:val="30"/>
          <w14:ligatures w14:val="none"/>
        </w:rPr>
      </w:pPr>
      <w:r w:rsidRPr="008D03D7">
        <w:rPr>
          <w:rFonts w:ascii="Inter" w:eastAsiaTheme="minorEastAsia" w:hAnsi="Inter" w:cs="LucidaBright-Demi"/>
          <w:bCs/>
          <w:noProof/>
          <w:color w:val="000000"/>
          <w:kern w:val="0"/>
          <w:sz w:val="26"/>
          <w:szCs w:val="30"/>
          <w14:ligatures w14:val="none"/>
        </w:rPr>
        <w:drawing>
          <wp:inline distT="0" distB="0" distL="0" distR="0" wp14:anchorId="6788CE6E" wp14:editId="066433E5">
            <wp:extent cx="7818120" cy="3764280"/>
            <wp:effectExtent l="19050" t="19050" r="11430" b="26670"/>
            <wp:docPr id="189463424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818120" cy="3764280"/>
                    </a:xfrm>
                    <a:prstGeom prst="rect">
                      <a:avLst/>
                    </a:prstGeom>
                    <a:noFill/>
                    <a:ln>
                      <a:solidFill>
                        <a:schemeClr val="tx1"/>
                      </a:solidFill>
                    </a:ln>
                  </pic:spPr>
                </pic:pic>
              </a:graphicData>
            </a:graphic>
          </wp:inline>
        </w:drawing>
      </w:r>
    </w:p>
    <w:p w14:paraId="171CAA9F" w14:textId="791231D7" w:rsidR="005B4D60" w:rsidRPr="005C6457" w:rsidRDefault="00E27B88" w:rsidP="005C6457">
      <w:pPr>
        <w:pStyle w:val="Caption"/>
        <w:spacing w:after="0"/>
        <w:jc w:val="center"/>
        <w:rPr>
          <w:rFonts w:ascii="Roboto" w:hAnsi="Roboto"/>
          <w:sz w:val="16"/>
          <w:szCs w:val="16"/>
        </w:rPr>
      </w:pPr>
      <w:r w:rsidRPr="005C6457">
        <w:rPr>
          <w:rFonts w:ascii="Roboto" w:hAnsi="Roboto"/>
          <w:sz w:val="16"/>
          <w:szCs w:val="16"/>
        </w:rPr>
        <w:t xml:space="preserve">Table </w:t>
      </w:r>
      <w:r w:rsidRPr="005C6457">
        <w:rPr>
          <w:rFonts w:ascii="Roboto" w:hAnsi="Roboto"/>
          <w:sz w:val="16"/>
          <w:szCs w:val="16"/>
        </w:rPr>
        <w:fldChar w:fldCharType="begin"/>
      </w:r>
      <w:r w:rsidRPr="005C6457">
        <w:rPr>
          <w:rFonts w:ascii="Roboto" w:hAnsi="Roboto"/>
          <w:sz w:val="16"/>
          <w:szCs w:val="16"/>
        </w:rPr>
        <w:instrText xml:space="preserve"> SEQ Table \* ARABIC </w:instrText>
      </w:r>
      <w:r w:rsidRPr="005C6457">
        <w:rPr>
          <w:rFonts w:ascii="Roboto" w:hAnsi="Roboto"/>
          <w:sz w:val="16"/>
          <w:szCs w:val="16"/>
        </w:rPr>
        <w:fldChar w:fldCharType="separate"/>
      </w:r>
      <w:r w:rsidR="007E0E42">
        <w:rPr>
          <w:rFonts w:ascii="Roboto" w:hAnsi="Roboto"/>
          <w:noProof/>
          <w:sz w:val="16"/>
          <w:szCs w:val="16"/>
        </w:rPr>
        <w:t>1</w:t>
      </w:r>
      <w:r w:rsidRPr="005C6457">
        <w:rPr>
          <w:rFonts w:ascii="Roboto" w:hAnsi="Roboto"/>
          <w:sz w:val="16"/>
          <w:szCs w:val="16"/>
        </w:rPr>
        <w:fldChar w:fldCharType="end"/>
      </w:r>
      <w:r w:rsidR="005B4D60" w:rsidRPr="005C6457">
        <w:rPr>
          <w:rFonts w:ascii="Roboto" w:hAnsi="Roboto"/>
          <w:sz w:val="16"/>
          <w:szCs w:val="16"/>
        </w:rPr>
        <w:t>: Electric Bill Seasonality &amp; Time of Use Definitions</w:t>
      </w:r>
    </w:p>
    <w:tbl>
      <w:tblPr>
        <w:tblW w:w="12060" w:type="dxa"/>
        <w:tblCellMar>
          <w:top w:w="15" w:type="dxa"/>
          <w:bottom w:w="15" w:type="dxa"/>
        </w:tblCellMar>
        <w:tblLook w:val="04A0" w:firstRow="1" w:lastRow="0" w:firstColumn="1" w:lastColumn="0" w:noHBand="0" w:noVBand="1"/>
      </w:tblPr>
      <w:tblGrid>
        <w:gridCol w:w="1440"/>
        <w:gridCol w:w="1800"/>
        <w:gridCol w:w="2545"/>
        <w:gridCol w:w="425"/>
        <w:gridCol w:w="1854"/>
        <w:gridCol w:w="1476"/>
        <w:gridCol w:w="2520"/>
      </w:tblGrid>
      <w:tr w:rsidR="00BB391E" w:rsidRPr="00BB391E" w14:paraId="6F4D0C66" w14:textId="77777777" w:rsidTr="00BB391E">
        <w:trPr>
          <w:trHeight w:val="210"/>
        </w:trPr>
        <w:tc>
          <w:tcPr>
            <w:tcW w:w="3240" w:type="dxa"/>
            <w:gridSpan w:val="2"/>
            <w:tcBorders>
              <w:top w:val="nil"/>
              <w:left w:val="nil"/>
              <w:bottom w:val="nil"/>
              <w:right w:val="nil"/>
            </w:tcBorders>
            <w:noWrap/>
            <w:vAlign w:val="bottom"/>
            <w:hideMark/>
          </w:tcPr>
          <w:p w14:paraId="14545BBE" w14:textId="4D15192F" w:rsidR="00BB391E" w:rsidRPr="00BB391E" w:rsidRDefault="00BB391E" w:rsidP="00BB391E">
            <w:pPr>
              <w:spacing w:after="0" w:line="240" w:lineRule="auto"/>
              <w:rPr>
                <w:rFonts w:ascii="Roboto" w:eastAsia="Times New Roman" w:hAnsi="Roboto" w:cs="Tahoma"/>
                <w:b/>
                <w:bCs/>
                <w:kern w:val="0"/>
                <w14:ligatures w14:val="none"/>
              </w:rPr>
            </w:pPr>
            <w:r w:rsidRPr="00BB391E">
              <w:rPr>
                <w:rFonts w:ascii="Roboto" w:eastAsia="Times New Roman" w:hAnsi="Roboto" w:cs="Tahoma"/>
                <w:b/>
                <w:bCs/>
                <w:kern w:val="0"/>
                <w14:ligatures w14:val="none"/>
              </w:rPr>
              <w:t>Summer (Jun 1-Sep 30)</w:t>
            </w:r>
          </w:p>
        </w:tc>
        <w:tc>
          <w:tcPr>
            <w:tcW w:w="2545" w:type="dxa"/>
            <w:tcBorders>
              <w:top w:val="nil"/>
              <w:left w:val="nil"/>
              <w:bottom w:val="nil"/>
              <w:right w:val="nil"/>
            </w:tcBorders>
            <w:noWrap/>
            <w:vAlign w:val="bottom"/>
            <w:hideMark/>
          </w:tcPr>
          <w:p w14:paraId="0350458B" w14:textId="77777777" w:rsidR="00BB391E" w:rsidRPr="00BB391E" w:rsidRDefault="00BB391E" w:rsidP="00BB391E">
            <w:pPr>
              <w:spacing w:after="0" w:line="240" w:lineRule="auto"/>
              <w:rPr>
                <w:rFonts w:ascii="Times New Roman" w:eastAsia="Times New Roman" w:hAnsi="Times New Roman" w:cs="Times New Roman"/>
                <w:kern w:val="0"/>
                <w:sz w:val="20"/>
                <w:szCs w:val="20"/>
                <w14:ligatures w14:val="none"/>
              </w:rPr>
            </w:pPr>
          </w:p>
        </w:tc>
        <w:tc>
          <w:tcPr>
            <w:tcW w:w="425" w:type="dxa"/>
            <w:tcBorders>
              <w:top w:val="nil"/>
              <w:left w:val="nil"/>
              <w:bottom w:val="nil"/>
              <w:right w:val="nil"/>
            </w:tcBorders>
            <w:noWrap/>
            <w:vAlign w:val="bottom"/>
            <w:hideMark/>
          </w:tcPr>
          <w:p w14:paraId="39889DD8" w14:textId="77777777" w:rsidR="00BB391E" w:rsidRPr="00BB391E" w:rsidRDefault="00BB391E" w:rsidP="00BB391E">
            <w:pPr>
              <w:spacing w:after="0" w:line="240" w:lineRule="auto"/>
              <w:rPr>
                <w:rFonts w:ascii="Times New Roman" w:eastAsia="Times New Roman" w:hAnsi="Times New Roman" w:cs="Times New Roman"/>
                <w:kern w:val="0"/>
                <w:sz w:val="20"/>
                <w:szCs w:val="20"/>
                <w14:ligatures w14:val="none"/>
              </w:rPr>
            </w:pPr>
          </w:p>
        </w:tc>
        <w:tc>
          <w:tcPr>
            <w:tcW w:w="3330" w:type="dxa"/>
            <w:gridSpan w:val="2"/>
            <w:tcBorders>
              <w:top w:val="nil"/>
              <w:left w:val="nil"/>
              <w:bottom w:val="nil"/>
              <w:right w:val="nil"/>
            </w:tcBorders>
            <w:noWrap/>
            <w:vAlign w:val="bottom"/>
            <w:hideMark/>
          </w:tcPr>
          <w:p w14:paraId="59AC7746" w14:textId="501AF6EA" w:rsidR="00BB391E" w:rsidRPr="00BB391E" w:rsidRDefault="00BB391E" w:rsidP="00BB391E">
            <w:pPr>
              <w:spacing w:after="0" w:line="240" w:lineRule="auto"/>
              <w:rPr>
                <w:rFonts w:ascii="Roboto" w:eastAsia="Times New Roman" w:hAnsi="Roboto" w:cs="Tahoma"/>
                <w:b/>
                <w:bCs/>
                <w:kern w:val="0"/>
                <w14:ligatures w14:val="none"/>
              </w:rPr>
            </w:pPr>
            <w:r w:rsidRPr="00BB391E">
              <w:rPr>
                <w:rFonts w:ascii="Roboto" w:eastAsia="Times New Roman" w:hAnsi="Roboto" w:cs="Tahoma"/>
                <w:b/>
                <w:bCs/>
                <w:kern w:val="0"/>
                <w14:ligatures w14:val="none"/>
              </w:rPr>
              <w:t>Winter (Oct 1-May 31)</w:t>
            </w:r>
          </w:p>
        </w:tc>
        <w:tc>
          <w:tcPr>
            <w:tcW w:w="2520" w:type="dxa"/>
            <w:tcBorders>
              <w:top w:val="nil"/>
              <w:left w:val="nil"/>
              <w:bottom w:val="nil"/>
              <w:right w:val="nil"/>
            </w:tcBorders>
            <w:noWrap/>
            <w:vAlign w:val="bottom"/>
            <w:hideMark/>
          </w:tcPr>
          <w:p w14:paraId="486895F1" w14:textId="77777777" w:rsidR="00BB391E" w:rsidRPr="00BB391E" w:rsidRDefault="00BB391E" w:rsidP="00BB391E">
            <w:pPr>
              <w:spacing w:after="0" w:line="240" w:lineRule="auto"/>
              <w:rPr>
                <w:rFonts w:ascii="Times New Roman" w:eastAsia="Times New Roman" w:hAnsi="Times New Roman" w:cs="Times New Roman"/>
                <w:kern w:val="0"/>
                <w:sz w:val="20"/>
                <w:szCs w:val="20"/>
                <w14:ligatures w14:val="none"/>
              </w:rPr>
            </w:pPr>
          </w:p>
        </w:tc>
      </w:tr>
      <w:tr w:rsidR="00BB391E" w:rsidRPr="00BB391E" w14:paraId="1BF83F49" w14:textId="77777777" w:rsidTr="00BB391E">
        <w:trPr>
          <w:trHeight w:val="210"/>
        </w:trPr>
        <w:tc>
          <w:tcPr>
            <w:tcW w:w="1440" w:type="dxa"/>
            <w:tcBorders>
              <w:top w:val="single" w:sz="4" w:space="0" w:color="auto"/>
              <w:left w:val="single" w:sz="4" w:space="0" w:color="auto"/>
              <w:bottom w:val="single" w:sz="4" w:space="0" w:color="auto"/>
              <w:right w:val="single" w:sz="4" w:space="0" w:color="auto"/>
            </w:tcBorders>
            <w:noWrap/>
            <w:vAlign w:val="bottom"/>
            <w:hideMark/>
          </w:tcPr>
          <w:p w14:paraId="79E19AB0" w14:textId="77777777" w:rsidR="00BB391E" w:rsidRPr="00BB391E" w:rsidRDefault="00BB391E" w:rsidP="00BB391E">
            <w:pPr>
              <w:spacing w:after="0" w:line="240" w:lineRule="auto"/>
              <w:rPr>
                <w:rFonts w:ascii="Times New Roman" w:eastAsia="Times New Roman" w:hAnsi="Times New Roman" w:cs="Times New Roman"/>
                <w:kern w:val="0"/>
                <w:sz w:val="20"/>
                <w:szCs w:val="20"/>
                <w14:ligatures w14:val="none"/>
              </w:rPr>
            </w:pP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5EF85908" w14:textId="77777777" w:rsidR="00BB391E" w:rsidRPr="00BB391E" w:rsidRDefault="00BB391E" w:rsidP="00BB391E">
            <w:pPr>
              <w:spacing w:after="0" w:line="240" w:lineRule="auto"/>
              <w:rPr>
                <w:rFonts w:ascii="Roboto" w:eastAsia="Times New Roman" w:hAnsi="Roboto" w:cs="Tahoma"/>
                <w:b/>
                <w:bCs/>
                <w:kern w:val="0"/>
                <w14:ligatures w14:val="none"/>
              </w:rPr>
            </w:pPr>
            <w:r w:rsidRPr="00BB391E">
              <w:rPr>
                <w:rFonts w:ascii="Roboto" w:eastAsia="Times New Roman" w:hAnsi="Roboto" w:cs="Tahoma"/>
                <w:b/>
                <w:bCs/>
                <w:kern w:val="0"/>
                <w14:ligatures w14:val="none"/>
              </w:rPr>
              <w:t>Weekdays</w:t>
            </w:r>
          </w:p>
        </w:tc>
        <w:tc>
          <w:tcPr>
            <w:tcW w:w="2545" w:type="dxa"/>
            <w:tcBorders>
              <w:top w:val="single" w:sz="4" w:space="0" w:color="auto"/>
              <w:left w:val="single" w:sz="4" w:space="0" w:color="auto"/>
              <w:bottom w:val="single" w:sz="4" w:space="0" w:color="auto"/>
              <w:right w:val="single" w:sz="4" w:space="0" w:color="auto"/>
            </w:tcBorders>
            <w:noWrap/>
            <w:vAlign w:val="bottom"/>
            <w:hideMark/>
          </w:tcPr>
          <w:p w14:paraId="787C74EC" w14:textId="77777777" w:rsidR="00BB391E" w:rsidRPr="00BB391E" w:rsidRDefault="00BB391E" w:rsidP="00BB391E">
            <w:pPr>
              <w:spacing w:after="0" w:line="240" w:lineRule="auto"/>
              <w:rPr>
                <w:rFonts w:ascii="Roboto" w:eastAsia="Times New Roman" w:hAnsi="Roboto" w:cs="Tahoma"/>
                <w:b/>
                <w:bCs/>
                <w:kern w:val="0"/>
                <w14:ligatures w14:val="none"/>
              </w:rPr>
            </w:pPr>
            <w:r w:rsidRPr="00BB391E">
              <w:rPr>
                <w:rFonts w:ascii="Roboto" w:eastAsia="Times New Roman" w:hAnsi="Roboto" w:cs="Tahoma"/>
                <w:b/>
                <w:bCs/>
                <w:kern w:val="0"/>
                <w14:ligatures w14:val="none"/>
              </w:rPr>
              <w:t>Weekend &amp; Holidays</w:t>
            </w:r>
          </w:p>
        </w:tc>
        <w:tc>
          <w:tcPr>
            <w:tcW w:w="425" w:type="dxa"/>
            <w:tcBorders>
              <w:top w:val="nil"/>
              <w:left w:val="nil"/>
              <w:bottom w:val="nil"/>
              <w:right w:val="nil"/>
            </w:tcBorders>
            <w:noWrap/>
            <w:vAlign w:val="bottom"/>
            <w:hideMark/>
          </w:tcPr>
          <w:p w14:paraId="599E8CF3" w14:textId="77777777" w:rsidR="00BB391E" w:rsidRPr="00BB391E" w:rsidRDefault="00BB391E" w:rsidP="00BB391E">
            <w:pPr>
              <w:spacing w:after="0" w:line="240" w:lineRule="auto"/>
              <w:rPr>
                <w:rFonts w:ascii="Roboto" w:eastAsia="Times New Roman" w:hAnsi="Roboto" w:cs="Tahoma"/>
                <w:b/>
                <w:bCs/>
                <w:kern w:val="0"/>
                <w14:ligatures w14:val="none"/>
              </w:rPr>
            </w:pPr>
          </w:p>
        </w:tc>
        <w:tc>
          <w:tcPr>
            <w:tcW w:w="1854" w:type="dxa"/>
            <w:tcBorders>
              <w:top w:val="single" w:sz="4" w:space="0" w:color="auto"/>
              <w:left w:val="single" w:sz="4" w:space="0" w:color="auto"/>
              <w:bottom w:val="single" w:sz="4" w:space="0" w:color="auto"/>
              <w:right w:val="single" w:sz="4" w:space="0" w:color="auto"/>
            </w:tcBorders>
            <w:noWrap/>
            <w:vAlign w:val="bottom"/>
            <w:hideMark/>
          </w:tcPr>
          <w:p w14:paraId="32923300" w14:textId="77777777" w:rsidR="00BB391E" w:rsidRPr="00BB391E" w:rsidRDefault="00BB391E" w:rsidP="00BB391E">
            <w:pPr>
              <w:spacing w:after="0" w:line="240" w:lineRule="auto"/>
              <w:rPr>
                <w:rFonts w:ascii="Times New Roman" w:eastAsia="Times New Roman" w:hAnsi="Times New Roman" w:cs="Times New Roman"/>
                <w:kern w:val="0"/>
                <w:sz w:val="20"/>
                <w:szCs w:val="20"/>
                <w14:ligatures w14:val="none"/>
              </w:rPr>
            </w:pPr>
          </w:p>
        </w:tc>
        <w:tc>
          <w:tcPr>
            <w:tcW w:w="1476" w:type="dxa"/>
            <w:tcBorders>
              <w:top w:val="single" w:sz="4" w:space="0" w:color="auto"/>
              <w:left w:val="single" w:sz="4" w:space="0" w:color="auto"/>
              <w:bottom w:val="single" w:sz="4" w:space="0" w:color="auto"/>
              <w:right w:val="single" w:sz="4" w:space="0" w:color="auto"/>
            </w:tcBorders>
            <w:noWrap/>
            <w:vAlign w:val="bottom"/>
            <w:hideMark/>
          </w:tcPr>
          <w:p w14:paraId="2DBB4FFB" w14:textId="77777777" w:rsidR="00BB391E" w:rsidRPr="00BB391E" w:rsidRDefault="00BB391E" w:rsidP="00BB391E">
            <w:pPr>
              <w:spacing w:after="0" w:line="240" w:lineRule="auto"/>
              <w:rPr>
                <w:rFonts w:ascii="Roboto" w:eastAsia="Times New Roman" w:hAnsi="Roboto" w:cs="Tahoma"/>
                <w:b/>
                <w:bCs/>
                <w:kern w:val="0"/>
                <w14:ligatures w14:val="none"/>
              </w:rPr>
            </w:pPr>
            <w:r w:rsidRPr="00BB391E">
              <w:rPr>
                <w:rFonts w:ascii="Roboto" w:eastAsia="Times New Roman" w:hAnsi="Roboto" w:cs="Tahoma"/>
                <w:b/>
                <w:bCs/>
                <w:kern w:val="0"/>
                <w14:ligatures w14:val="none"/>
              </w:rPr>
              <w:t>Weekdays</w:t>
            </w:r>
          </w:p>
        </w:tc>
        <w:tc>
          <w:tcPr>
            <w:tcW w:w="2520" w:type="dxa"/>
            <w:tcBorders>
              <w:top w:val="single" w:sz="4" w:space="0" w:color="auto"/>
              <w:left w:val="single" w:sz="4" w:space="0" w:color="auto"/>
              <w:bottom w:val="single" w:sz="4" w:space="0" w:color="auto"/>
              <w:right w:val="single" w:sz="4" w:space="0" w:color="auto"/>
            </w:tcBorders>
            <w:noWrap/>
            <w:vAlign w:val="bottom"/>
            <w:hideMark/>
          </w:tcPr>
          <w:p w14:paraId="05F826E1" w14:textId="77777777" w:rsidR="00BB391E" w:rsidRPr="00BB391E" w:rsidRDefault="00BB391E" w:rsidP="00BB391E">
            <w:pPr>
              <w:spacing w:after="0" w:line="240" w:lineRule="auto"/>
              <w:rPr>
                <w:rFonts w:ascii="Roboto" w:eastAsia="Times New Roman" w:hAnsi="Roboto" w:cs="Tahoma"/>
                <w:b/>
                <w:bCs/>
                <w:kern w:val="0"/>
                <w14:ligatures w14:val="none"/>
              </w:rPr>
            </w:pPr>
            <w:r w:rsidRPr="00BB391E">
              <w:rPr>
                <w:rFonts w:ascii="Roboto" w:eastAsia="Times New Roman" w:hAnsi="Roboto" w:cs="Tahoma"/>
                <w:b/>
                <w:bCs/>
                <w:kern w:val="0"/>
                <w14:ligatures w14:val="none"/>
              </w:rPr>
              <w:t>Weekend &amp; Holidays</w:t>
            </w:r>
          </w:p>
        </w:tc>
      </w:tr>
      <w:tr w:rsidR="00BB391E" w:rsidRPr="00BB391E" w14:paraId="37F0DDA4" w14:textId="77777777" w:rsidTr="00BB391E">
        <w:trPr>
          <w:trHeight w:val="210"/>
        </w:trPr>
        <w:tc>
          <w:tcPr>
            <w:tcW w:w="1440" w:type="dxa"/>
            <w:tcBorders>
              <w:top w:val="single" w:sz="4" w:space="0" w:color="auto"/>
              <w:left w:val="single" w:sz="4" w:space="0" w:color="auto"/>
              <w:bottom w:val="single" w:sz="4" w:space="0" w:color="auto"/>
              <w:right w:val="single" w:sz="4" w:space="0" w:color="auto"/>
            </w:tcBorders>
            <w:noWrap/>
            <w:vAlign w:val="bottom"/>
            <w:hideMark/>
          </w:tcPr>
          <w:p w14:paraId="1DA09A2E" w14:textId="77777777" w:rsidR="00BB391E" w:rsidRPr="00BB391E" w:rsidRDefault="00BB391E" w:rsidP="00BB391E">
            <w:pPr>
              <w:spacing w:after="0" w:line="240" w:lineRule="auto"/>
              <w:rPr>
                <w:rFonts w:ascii="Roboto" w:eastAsia="Times New Roman" w:hAnsi="Roboto" w:cs="Tahoma"/>
                <w:kern w:val="0"/>
                <w14:ligatures w14:val="none"/>
              </w:rPr>
            </w:pPr>
            <w:r w:rsidRPr="00BB391E">
              <w:rPr>
                <w:rFonts w:ascii="Roboto" w:eastAsia="Times New Roman" w:hAnsi="Roboto" w:cs="Tahoma"/>
                <w:kern w:val="0"/>
                <w14:ligatures w14:val="none"/>
              </w:rPr>
              <w:t>on peak</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35479534" w14:textId="77777777" w:rsidR="00BB391E" w:rsidRPr="00BB391E" w:rsidRDefault="00BB391E" w:rsidP="00BB391E">
            <w:pPr>
              <w:spacing w:after="0" w:line="240" w:lineRule="auto"/>
              <w:rPr>
                <w:rFonts w:ascii="Roboto" w:eastAsia="Times New Roman" w:hAnsi="Roboto" w:cs="Tahoma"/>
                <w:kern w:val="0"/>
                <w14:ligatures w14:val="none"/>
              </w:rPr>
            </w:pPr>
            <w:r w:rsidRPr="00BB391E">
              <w:rPr>
                <w:rFonts w:ascii="Roboto" w:eastAsia="Times New Roman" w:hAnsi="Roboto" w:cs="Tahoma"/>
                <w:kern w:val="0"/>
                <w14:ligatures w14:val="none"/>
              </w:rPr>
              <w:t>4pm-9pm</w:t>
            </w:r>
          </w:p>
        </w:tc>
        <w:tc>
          <w:tcPr>
            <w:tcW w:w="2545" w:type="dxa"/>
            <w:tcBorders>
              <w:top w:val="single" w:sz="4" w:space="0" w:color="auto"/>
              <w:left w:val="single" w:sz="4" w:space="0" w:color="auto"/>
              <w:bottom w:val="single" w:sz="4" w:space="0" w:color="auto"/>
              <w:right w:val="single" w:sz="4" w:space="0" w:color="auto"/>
            </w:tcBorders>
            <w:noWrap/>
            <w:vAlign w:val="bottom"/>
            <w:hideMark/>
          </w:tcPr>
          <w:p w14:paraId="1633B21A" w14:textId="77777777" w:rsidR="00BB391E" w:rsidRPr="00BB391E" w:rsidRDefault="00BB391E" w:rsidP="00BB391E">
            <w:pPr>
              <w:spacing w:after="0" w:line="240" w:lineRule="auto"/>
              <w:rPr>
                <w:rFonts w:ascii="Roboto" w:eastAsia="Times New Roman" w:hAnsi="Roboto" w:cs="Tahoma"/>
                <w:kern w:val="0"/>
                <w14:ligatures w14:val="none"/>
              </w:rPr>
            </w:pPr>
          </w:p>
        </w:tc>
        <w:tc>
          <w:tcPr>
            <w:tcW w:w="425" w:type="dxa"/>
            <w:tcBorders>
              <w:top w:val="nil"/>
              <w:left w:val="nil"/>
              <w:bottom w:val="nil"/>
              <w:right w:val="nil"/>
            </w:tcBorders>
            <w:noWrap/>
            <w:vAlign w:val="bottom"/>
            <w:hideMark/>
          </w:tcPr>
          <w:p w14:paraId="58444A7D" w14:textId="77777777" w:rsidR="00BB391E" w:rsidRPr="00BB391E" w:rsidRDefault="00BB391E" w:rsidP="00BB391E">
            <w:pPr>
              <w:spacing w:after="0" w:line="240" w:lineRule="auto"/>
              <w:rPr>
                <w:rFonts w:ascii="Times New Roman" w:eastAsia="Times New Roman" w:hAnsi="Times New Roman" w:cs="Times New Roman"/>
                <w:kern w:val="0"/>
                <w:sz w:val="20"/>
                <w:szCs w:val="20"/>
                <w14:ligatures w14:val="none"/>
              </w:rPr>
            </w:pPr>
          </w:p>
        </w:tc>
        <w:tc>
          <w:tcPr>
            <w:tcW w:w="1854" w:type="dxa"/>
            <w:tcBorders>
              <w:top w:val="single" w:sz="4" w:space="0" w:color="auto"/>
              <w:left w:val="single" w:sz="4" w:space="0" w:color="auto"/>
              <w:bottom w:val="single" w:sz="4" w:space="0" w:color="auto"/>
              <w:right w:val="single" w:sz="4" w:space="0" w:color="auto"/>
            </w:tcBorders>
            <w:noWrap/>
            <w:vAlign w:val="bottom"/>
            <w:hideMark/>
          </w:tcPr>
          <w:p w14:paraId="4EEA7C58" w14:textId="77777777" w:rsidR="00BB391E" w:rsidRPr="00BB391E" w:rsidRDefault="00BB391E" w:rsidP="00BB391E">
            <w:pPr>
              <w:spacing w:after="0" w:line="240" w:lineRule="auto"/>
              <w:rPr>
                <w:rFonts w:ascii="Roboto" w:eastAsia="Times New Roman" w:hAnsi="Roboto" w:cs="Tahoma"/>
                <w:kern w:val="0"/>
                <w14:ligatures w14:val="none"/>
              </w:rPr>
            </w:pPr>
            <w:r w:rsidRPr="00BB391E">
              <w:rPr>
                <w:rFonts w:ascii="Roboto" w:eastAsia="Times New Roman" w:hAnsi="Roboto" w:cs="Tahoma"/>
                <w:kern w:val="0"/>
                <w14:ligatures w14:val="none"/>
              </w:rPr>
              <w:t>mid peak</w:t>
            </w:r>
          </w:p>
        </w:tc>
        <w:tc>
          <w:tcPr>
            <w:tcW w:w="1476" w:type="dxa"/>
            <w:tcBorders>
              <w:top w:val="single" w:sz="4" w:space="0" w:color="auto"/>
              <w:left w:val="single" w:sz="4" w:space="0" w:color="auto"/>
              <w:bottom w:val="single" w:sz="4" w:space="0" w:color="auto"/>
              <w:right w:val="single" w:sz="4" w:space="0" w:color="auto"/>
            </w:tcBorders>
            <w:noWrap/>
            <w:vAlign w:val="bottom"/>
            <w:hideMark/>
          </w:tcPr>
          <w:p w14:paraId="14B11B21" w14:textId="77777777" w:rsidR="00BB391E" w:rsidRPr="00BB391E" w:rsidRDefault="00BB391E" w:rsidP="00BB391E">
            <w:pPr>
              <w:spacing w:after="0" w:line="240" w:lineRule="auto"/>
              <w:rPr>
                <w:rFonts w:ascii="Roboto" w:eastAsia="Times New Roman" w:hAnsi="Roboto" w:cs="Tahoma"/>
                <w:kern w:val="0"/>
                <w14:ligatures w14:val="none"/>
              </w:rPr>
            </w:pPr>
            <w:r w:rsidRPr="00BB391E">
              <w:rPr>
                <w:rFonts w:ascii="Roboto" w:eastAsia="Times New Roman" w:hAnsi="Roboto" w:cs="Tahoma"/>
                <w:kern w:val="0"/>
                <w14:ligatures w14:val="none"/>
              </w:rPr>
              <w:t>4pm-9pm</w:t>
            </w:r>
          </w:p>
        </w:tc>
        <w:tc>
          <w:tcPr>
            <w:tcW w:w="2520" w:type="dxa"/>
            <w:tcBorders>
              <w:top w:val="single" w:sz="4" w:space="0" w:color="auto"/>
              <w:left w:val="single" w:sz="4" w:space="0" w:color="auto"/>
              <w:bottom w:val="single" w:sz="4" w:space="0" w:color="auto"/>
              <w:right w:val="single" w:sz="4" w:space="0" w:color="auto"/>
            </w:tcBorders>
            <w:noWrap/>
            <w:vAlign w:val="bottom"/>
            <w:hideMark/>
          </w:tcPr>
          <w:p w14:paraId="696A8EB0" w14:textId="77777777" w:rsidR="00BB391E" w:rsidRPr="00BB391E" w:rsidRDefault="00BB391E" w:rsidP="00BB391E">
            <w:pPr>
              <w:spacing w:after="0" w:line="240" w:lineRule="auto"/>
              <w:rPr>
                <w:rFonts w:ascii="Roboto" w:eastAsia="Times New Roman" w:hAnsi="Roboto" w:cs="Tahoma"/>
                <w:kern w:val="0"/>
                <w14:ligatures w14:val="none"/>
              </w:rPr>
            </w:pPr>
          </w:p>
        </w:tc>
      </w:tr>
      <w:tr w:rsidR="00BB391E" w:rsidRPr="00BB391E" w14:paraId="2A64D311" w14:textId="77777777" w:rsidTr="00BB391E">
        <w:trPr>
          <w:trHeight w:val="210"/>
        </w:trPr>
        <w:tc>
          <w:tcPr>
            <w:tcW w:w="1440" w:type="dxa"/>
            <w:tcBorders>
              <w:top w:val="single" w:sz="4" w:space="0" w:color="auto"/>
              <w:left w:val="single" w:sz="4" w:space="0" w:color="auto"/>
              <w:bottom w:val="single" w:sz="4" w:space="0" w:color="auto"/>
              <w:right w:val="single" w:sz="4" w:space="0" w:color="auto"/>
            </w:tcBorders>
            <w:noWrap/>
            <w:vAlign w:val="bottom"/>
            <w:hideMark/>
          </w:tcPr>
          <w:p w14:paraId="2E739F0A" w14:textId="77777777" w:rsidR="00BB391E" w:rsidRPr="00BB391E" w:rsidRDefault="00BB391E" w:rsidP="00BB391E">
            <w:pPr>
              <w:spacing w:after="0" w:line="240" w:lineRule="auto"/>
              <w:rPr>
                <w:rFonts w:ascii="Roboto" w:eastAsia="Times New Roman" w:hAnsi="Roboto" w:cs="Tahoma"/>
                <w:kern w:val="0"/>
                <w14:ligatures w14:val="none"/>
              </w:rPr>
            </w:pPr>
            <w:r w:rsidRPr="00BB391E">
              <w:rPr>
                <w:rFonts w:ascii="Roboto" w:eastAsia="Times New Roman" w:hAnsi="Roboto" w:cs="Tahoma"/>
                <w:kern w:val="0"/>
                <w14:ligatures w14:val="none"/>
              </w:rPr>
              <w:t>mid peak</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24A920E5" w14:textId="77777777" w:rsidR="00BB391E" w:rsidRPr="00BB391E" w:rsidRDefault="00BB391E" w:rsidP="00BB391E">
            <w:pPr>
              <w:spacing w:after="0" w:line="240" w:lineRule="auto"/>
              <w:rPr>
                <w:rFonts w:ascii="Roboto" w:eastAsia="Times New Roman" w:hAnsi="Roboto" w:cs="Tahoma"/>
                <w:kern w:val="0"/>
                <w14:ligatures w14:val="none"/>
              </w:rPr>
            </w:pPr>
          </w:p>
        </w:tc>
        <w:tc>
          <w:tcPr>
            <w:tcW w:w="2545" w:type="dxa"/>
            <w:tcBorders>
              <w:top w:val="single" w:sz="4" w:space="0" w:color="auto"/>
              <w:left w:val="single" w:sz="4" w:space="0" w:color="auto"/>
              <w:bottom w:val="single" w:sz="4" w:space="0" w:color="auto"/>
              <w:right w:val="single" w:sz="4" w:space="0" w:color="auto"/>
            </w:tcBorders>
            <w:noWrap/>
            <w:vAlign w:val="bottom"/>
            <w:hideMark/>
          </w:tcPr>
          <w:p w14:paraId="075FB801" w14:textId="77777777" w:rsidR="00BB391E" w:rsidRPr="00BB391E" w:rsidRDefault="00BB391E" w:rsidP="00BB391E">
            <w:pPr>
              <w:spacing w:after="0" w:line="240" w:lineRule="auto"/>
              <w:rPr>
                <w:rFonts w:ascii="Roboto" w:eastAsia="Times New Roman" w:hAnsi="Roboto" w:cs="Tahoma"/>
                <w:kern w:val="0"/>
                <w14:ligatures w14:val="none"/>
              </w:rPr>
            </w:pPr>
            <w:r w:rsidRPr="00BB391E">
              <w:rPr>
                <w:rFonts w:ascii="Roboto" w:eastAsia="Times New Roman" w:hAnsi="Roboto" w:cs="Tahoma"/>
                <w:kern w:val="0"/>
                <w14:ligatures w14:val="none"/>
              </w:rPr>
              <w:t>4pm-9pm</w:t>
            </w:r>
          </w:p>
        </w:tc>
        <w:tc>
          <w:tcPr>
            <w:tcW w:w="425" w:type="dxa"/>
            <w:tcBorders>
              <w:top w:val="nil"/>
              <w:left w:val="nil"/>
              <w:bottom w:val="nil"/>
              <w:right w:val="nil"/>
            </w:tcBorders>
            <w:noWrap/>
            <w:vAlign w:val="bottom"/>
            <w:hideMark/>
          </w:tcPr>
          <w:p w14:paraId="7E22A46C" w14:textId="77777777" w:rsidR="00BB391E" w:rsidRPr="00BB391E" w:rsidRDefault="00BB391E" w:rsidP="00BB391E">
            <w:pPr>
              <w:spacing w:after="0" w:line="240" w:lineRule="auto"/>
              <w:rPr>
                <w:rFonts w:ascii="Roboto" w:eastAsia="Times New Roman" w:hAnsi="Roboto" w:cs="Tahoma"/>
                <w:kern w:val="0"/>
                <w14:ligatures w14:val="none"/>
              </w:rPr>
            </w:pPr>
          </w:p>
        </w:tc>
        <w:tc>
          <w:tcPr>
            <w:tcW w:w="1854" w:type="dxa"/>
            <w:tcBorders>
              <w:top w:val="nil"/>
              <w:left w:val="single" w:sz="4" w:space="0" w:color="auto"/>
              <w:bottom w:val="nil"/>
              <w:right w:val="nil"/>
            </w:tcBorders>
            <w:noWrap/>
            <w:vAlign w:val="bottom"/>
            <w:hideMark/>
          </w:tcPr>
          <w:p w14:paraId="120ACDEE" w14:textId="77777777" w:rsidR="00BB391E" w:rsidRPr="00BB391E" w:rsidRDefault="00BB391E" w:rsidP="00BB391E">
            <w:pPr>
              <w:spacing w:after="0" w:line="240" w:lineRule="auto"/>
              <w:rPr>
                <w:rFonts w:ascii="Roboto" w:eastAsia="Times New Roman" w:hAnsi="Roboto" w:cs="Tahoma"/>
                <w:kern w:val="0"/>
                <w14:ligatures w14:val="none"/>
              </w:rPr>
            </w:pPr>
            <w:r w:rsidRPr="00BB391E">
              <w:rPr>
                <w:rFonts w:ascii="Roboto" w:eastAsia="Times New Roman" w:hAnsi="Roboto" w:cs="Tahoma"/>
                <w:kern w:val="0"/>
                <w14:ligatures w14:val="none"/>
              </w:rPr>
              <w:t>off peak</w:t>
            </w:r>
          </w:p>
        </w:tc>
        <w:tc>
          <w:tcPr>
            <w:tcW w:w="1476" w:type="dxa"/>
            <w:tcBorders>
              <w:top w:val="single" w:sz="4" w:space="0" w:color="auto"/>
              <w:left w:val="single" w:sz="4" w:space="0" w:color="auto"/>
              <w:bottom w:val="nil"/>
              <w:right w:val="single" w:sz="4" w:space="0" w:color="auto"/>
            </w:tcBorders>
            <w:noWrap/>
            <w:vAlign w:val="bottom"/>
            <w:hideMark/>
          </w:tcPr>
          <w:p w14:paraId="438ADF54" w14:textId="77777777" w:rsidR="00BB391E" w:rsidRPr="00BB391E" w:rsidRDefault="00BB391E" w:rsidP="00BB391E">
            <w:pPr>
              <w:spacing w:after="0" w:line="240" w:lineRule="auto"/>
              <w:rPr>
                <w:rFonts w:ascii="Roboto" w:eastAsia="Times New Roman" w:hAnsi="Roboto" w:cs="Tahoma"/>
                <w:kern w:val="0"/>
                <w14:ligatures w14:val="none"/>
              </w:rPr>
            </w:pPr>
            <w:r w:rsidRPr="00BB391E">
              <w:rPr>
                <w:rFonts w:ascii="Roboto" w:eastAsia="Times New Roman" w:hAnsi="Roboto" w:cs="Tahoma"/>
                <w:kern w:val="0"/>
                <w14:ligatures w14:val="none"/>
              </w:rPr>
              <w:t>12am-8am</w:t>
            </w:r>
          </w:p>
        </w:tc>
        <w:tc>
          <w:tcPr>
            <w:tcW w:w="2520" w:type="dxa"/>
            <w:tcBorders>
              <w:top w:val="single" w:sz="4" w:space="0" w:color="auto"/>
              <w:left w:val="single" w:sz="4" w:space="0" w:color="auto"/>
              <w:bottom w:val="nil"/>
              <w:right w:val="single" w:sz="4" w:space="0" w:color="auto"/>
            </w:tcBorders>
            <w:noWrap/>
            <w:vAlign w:val="bottom"/>
            <w:hideMark/>
          </w:tcPr>
          <w:p w14:paraId="41A67860" w14:textId="77777777" w:rsidR="00BB391E" w:rsidRPr="00BB391E" w:rsidRDefault="00BB391E" w:rsidP="00BB391E">
            <w:pPr>
              <w:spacing w:after="0" w:line="240" w:lineRule="auto"/>
              <w:rPr>
                <w:rFonts w:ascii="Roboto" w:eastAsia="Times New Roman" w:hAnsi="Roboto" w:cs="Tahoma"/>
                <w:kern w:val="0"/>
                <w14:ligatures w14:val="none"/>
              </w:rPr>
            </w:pPr>
            <w:r w:rsidRPr="00BB391E">
              <w:rPr>
                <w:rFonts w:ascii="Roboto" w:eastAsia="Times New Roman" w:hAnsi="Roboto" w:cs="Tahoma"/>
                <w:kern w:val="0"/>
                <w14:ligatures w14:val="none"/>
              </w:rPr>
              <w:t>12am-4pm</w:t>
            </w:r>
          </w:p>
        </w:tc>
      </w:tr>
      <w:tr w:rsidR="00BB391E" w:rsidRPr="00BB391E" w14:paraId="77F876DE" w14:textId="77777777" w:rsidTr="00BB391E">
        <w:trPr>
          <w:trHeight w:val="210"/>
        </w:trPr>
        <w:tc>
          <w:tcPr>
            <w:tcW w:w="1440" w:type="dxa"/>
            <w:tcBorders>
              <w:top w:val="nil"/>
              <w:left w:val="single" w:sz="4" w:space="0" w:color="auto"/>
              <w:bottom w:val="nil"/>
              <w:right w:val="nil"/>
            </w:tcBorders>
            <w:noWrap/>
            <w:vAlign w:val="bottom"/>
            <w:hideMark/>
          </w:tcPr>
          <w:p w14:paraId="790204FF" w14:textId="77777777" w:rsidR="00BB391E" w:rsidRPr="00BB391E" w:rsidRDefault="00BB391E" w:rsidP="00BB391E">
            <w:pPr>
              <w:spacing w:after="0" w:line="240" w:lineRule="auto"/>
              <w:rPr>
                <w:rFonts w:ascii="Roboto" w:eastAsia="Times New Roman" w:hAnsi="Roboto" w:cs="Tahoma"/>
                <w:kern w:val="0"/>
                <w14:ligatures w14:val="none"/>
              </w:rPr>
            </w:pPr>
            <w:r w:rsidRPr="00BB391E">
              <w:rPr>
                <w:rFonts w:ascii="Roboto" w:eastAsia="Times New Roman" w:hAnsi="Roboto" w:cs="Tahoma"/>
                <w:kern w:val="0"/>
                <w14:ligatures w14:val="none"/>
              </w:rPr>
              <w:t>off peak</w:t>
            </w:r>
          </w:p>
        </w:tc>
        <w:tc>
          <w:tcPr>
            <w:tcW w:w="1800" w:type="dxa"/>
            <w:tcBorders>
              <w:top w:val="single" w:sz="4" w:space="0" w:color="auto"/>
              <w:left w:val="single" w:sz="4" w:space="0" w:color="auto"/>
              <w:bottom w:val="nil"/>
              <w:right w:val="single" w:sz="4" w:space="0" w:color="auto"/>
            </w:tcBorders>
            <w:noWrap/>
            <w:vAlign w:val="bottom"/>
            <w:hideMark/>
          </w:tcPr>
          <w:p w14:paraId="5D8691F6" w14:textId="77777777" w:rsidR="00BB391E" w:rsidRPr="00BB391E" w:rsidRDefault="00BB391E" w:rsidP="00BB391E">
            <w:pPr>
              <w:spacing w:after="0" w:line="240" w:lineRule="auto"/>
              <w:rPr>
                <w:rFonts w:ascii="Roboto" w:eastAsia="Times New Roman" w:hAnsi="Roboto" w:cs="Tahoma"/>
                <w:kern w:val="0"/>
                <w14:ligatures w14:val="none"/>
              </w:rPr>
            </w:pPr>
            <w:r w:rsidRPr="00BB391E">
              <w:rPr>
                <w:rFonts w:ascii="Roboto" w:eastAsia="Times New Roman" w:hAnsi="Roboto" w:cs="Tahoma"/>
                <w:kern w:val="0"/>
                <w14:ligatures w14:val="none"/>
              </w:rPr>
              <w:t>12am-4pm</w:t>
            </w:r>
          </w:p>
        </w:tc>
        <w:tc>
          <w:tcPr>
            <w:tcW w:w="2545" w:type="dxa"/>
            <w:tcBorders>
              <w:top w:val="single" w:sz="4" w:space="0" w:color="auto"/>
              <w:left w:val="single" w:sz="4" w:space="0" w:color="auto"/>
              <w:bottom w:val="nil"/>
              <w:right w:val="single" w:sz="4" w:space="0" w:color="auto"/>
            </w:tcBorders>
            <w:noWrap/>
            <w:vAlign w:val="bottom"/>
            <w:hideMark/>
          </w:tcPr>
          <w:p w14:paraId="0E9A76CB" w14:textId="77777777" w:rsidR="00BB391E" w:rsidRPr="00BB391E" w:rsidRDefault="00BB391E" w:rsidP="00BB391E">
            <w:pPr>
              <w:spacing w:after="0" w:line="240" w:lineRule="auto"/>
              <w:rPr>
                <w:rFonts w:ascii="Roboto" w:eastAsia="Times New Roman" w:hAnsi="Roboto" w:cs="Tahoma"/>
                <w:kern w:val="0"/>
                <w14:ligatures w14:val="none"/>
              </w:rPr>
            </w:pPr>
            <w:r w:rsidRPr="00BB391E">
              <w:rPr>
                <w:rFonts w:ascii="Roboto" w:eastAsia="Times New Roman" w:hAnsi="Roboto" w:cs="Tahoma"/>
                <w:kern w:val="0"/>
                <w14:ligatures w14:val="none"/>
              </w:rPr>
              <w:t>12am-4pm</w:t>
            </w:r>
          </w:p>
        </w:tc>
        <w:tc>
          <w:tcPr>
            <w:tcW w:w="425" w:type="dxa"/>
            <w:tcBorders>
              <w:top w:val="nil"/>
              <w:left w:val="nil"/>
              <w:bottom w:val="nil"/>
              <w:right w:val="nil"/>
            </w:tcBorders>
            <w:noWrap/>
            <w:vAlign w:val="bottom"/>
            <w:hideMark/>
          </w:tcPr>
          <w:p w14:paraId="56CBF6DA" w14:textId="77777777" w:rsidR="00BB391E" w:rsidRPr="00BB391E" w:rsidRDefault="00BB391E" w:rsidP="00BB391E">
            <w:pPr>
              <w:spacing w:after="0" w:line="240" w:lineRule="auto"/>
              <w:rPr>
                <w:rFonts w:ascii="Roboto" w:eastAsia="Times New Roman" w:hAnsi="Roboto" w:cs="Tahoma"/>
                <w:kern w:val="0"/>
                <w14:ligatures w14:val="none"/>
              </w:rPr>
            </w:pPr>
          </w:p>
        </w:tc>
        <w:tc>
          <w:tcPr>
            <w:tcW w:w="1854" w:type="dxa"/>
            <w:tcBorders>
              <w:top w:val="nil"/>
              <w:left w:val="single" w:sz="4" w:space="0" w:color="auto"/>
              <w:bottom w:val="single" w:sz="4" w:space="0" w:color="auto"/>
              <w:right w:val="nil"/>
            </w:tcBorders>
            <w:noWrap/>
            <w:vAlign w:val="bottom"/>
            <w:hideMark/>
          </w:tcPr>
          <w:p w14:paraId="69C9F05F" w14:textId="77777777" w:rsidR="00BB391E" w:rsidRPr="00BB391E" w:rsidRDefault="00BB391E" w:rsidP="00BB391E">
            <w:pPr>
              <w:spacing w:after="0" w:line="240" w:lineRule="auto"/>
              <w:rPr>
                <w:rFonts w:ascii="Times New Roman" w:eastAsia="Times New Roman" w:hAnsi="Times New Roman" w:cs="Times New Roman"/>
                <w:kern w:val="0"/>
                <w:sz w:val="20"/>
                <w:szCs w:val="20"/>
                <w14:ligatures w14:val="none"/>
              </w:rPr>
            </w:pPr>
          </w:p>
        </w:tc>
        <w:tc>
          <w:tcPr>
            <w:tcW w:w="1476" w:type="dxa"/>
            <w:tcBorders>
              <w:top w:val="nil"/>
              <w:left w:val="single" w:sz="4" w:space="0" w:color="auto"/>
              <w:bottom w:val="single" w:sz="4" w:space="0" w:color="auto"/>
              <w:right w:val="single" w:sz="4" w:space="0" w:color="auto"/>
            </w:tcBorders>
            <w:noWrap/>
            <w:vAlign w:val="bottom"/>
            <w:hideMark/>
          </w:tcPr>
          <w:p w14:paraId="03174AED" w14:textId="77777777" w:rsidR="00BB391E" w:rsidRPr="00BB391E" w:rsidRDefault="00BB391E" w:rsidP="00BB391E">
            <w:pPr>
              <w:spacing w:after="0" w:line="240" w:lineRule="auto"/>
              <w:rPr>
                <w:rFonts w:ascii="Roboto" w:eastAsia="Times New Roman" w:hAnsi="Roboto" w:cs="Tahoma"/>
                <w:kern w:val="0"/>
                <w14:ligatures w14:val="none"/>
              </w:rPr>
            </w:pPr>
            <w:r w:rsidRPr="00BB391E">
              <w:rPr>
                <w:rFonts w:ascii="Roboto" w:eastAsia="Times New Roman" w:hAnsi="Roboto" w:cs="Tahoma"/>
                <w:kern w:val="0"/>
                <w14:ligatures w14:val="none"/>
              </w:rPr>
              <w:t>9pm-12am</w:t>
            </w:r>
          </w:p>
        </w:tc>
        <w:tc>
          <w:tcPr>
            <w:tcW w:w="2520" w:type="dxa"/>
            <w:tcBorders>
              <w:top w:val="nil"/>
              <w:left w:val="single" w:sz="4" w:space="0" w:color="auto"/>
              <w:bottom w:val="single" w:sz="4" w:space="0" w:color="auto"/>
              <w:right w:val="single" w:sz="4" w:space="0" w:color="auto"/>
            </w:tcBorders>
            <w:noWrap/>
            <w:vAlign w:val="bottom"/>
            <w:hideMark/>
          </w:tcPr>
          <w:p w14:paraId="2FA2147B" w14:textId="77777777" w:rsidR="00BB391E" w:rsidRPr="00BB391E" w:rsidRDefault="00BB391E" w:rsidP="00BB391E">
            <w:pPr>
              <w:spacing w:after="0" w:line="240" w:lineRule="auto"/>
              <w:rPr>
                <w:rFonts w:ascii="Roboto" w:eastAsia="Times New Roman" w:hAnsi="Roboto" w:cs="Tahoma"/>
                <w:kern w:val="0"/>
                <w14:ligatures w14:val="none"/>
              </w:rPr>
            </w:pPr>
            <w:r w:rsidRPr="00BB391E">
              <w:rPr>
                <w:rFonts w:ascii="Roboto" w:eastAsia="Times New Roman" w:hAnsi="Roboto" w:cs="Tahoma"/>
                <w:kern w:val="0"/>
                <w14:ligatures w14:val="none"/>
              </w:rPr>
              <w:t>9pm-12am</w:t>
            </w:r>
          </w:p>
        </w:tc>
      </w:tr>
      <w:tr w:rsidR="00BB391E" w:rsidRPr="00BB391E" w14:paraId="2101E29D" w14:textId="77777777" w:rsidTr="00BB391E">
        <w:trPr>
          <w:trHeight w:val="210"/>
        </w:trPr>
        <w:tc>
          <w:tcPr>
            <w:tcW w:w="1440" w:type="dxa"/>
            <w:tcBorders>
              <w:top w:val="nil"/>
              <w:left w:val="single" w:sz="4" w:space="0" w:color="auto"/>
              <w:bottom w:val="single" w:sz="4" w:space="0" w:color="auto"/>
              <w:right w:val="nil"/>
            </w:tcBorders>
            <w:noWrap/>
            <w:vAlign w:val="bottom"/>
            <w:hideMark/>
          </w:tcPr>
          <w:p w14:paraId="11F51EBC" w14:textId="77777777" w:rsidR="00BB391E" w:rsidRPr="00BB391E" w:rsidRDefault="00BB391E" w:rsidP="00BB391E">
            <w:pPr>
              <w:spacing w:after="0" w:line="240" w:lineRule="auto"/>
              <w:rPr>
                <w:rFonts w:ascii="Roboto" w:eastAsia="Times New Roman" w:hAnsi="Roboto" w:cs="Tahoma"/>
                <w:kern w:val="0"/>
                <w14:ligatures w14:val="none"/>
              </w:rPr>
            </w:pPr>
          </w:p>
        </w:tc>
        <w:tc>
          <w:tcPr>
            <w:tcW w:w="1800" w:type="dxa"/>
            <w:tcBorders>
              <w:top w:val="nil"/>
              <w:left w:val="single" w:sz="4" w:space="0" w:color="auto"/>
              <w:bottom w:val="single" w:sz="4" w:space="0" w:color="auto"/>
              <w:right w:val="single" w:sz="4" w:space="0" w:color="auto"/>
            </w:tcBorders>
            <w:noWrap/>
            <w:vAlign w:val="bottom"/>
            <w:hideMark/>
          </w:tcPr>
          <w:p w14:paraId="03A8BDFC" w14:textId="77777777" w:rsidR="00BB391E" w:rsidRPr="00BB391E" w:rsidRDefault="00BB391E" w:rsidP="00BB391E">
            <w:pPr>
              <w:spacing w:after="0" w:line="240" w:lineRule="auto"/>
              <w:rPr>
                <w:rFonts w:ascii="Roboto" w:eastAsia="Times New Roman" w:hAnsi="Roboto" w:cs="Tahoma"/>
                <w:kern w:val="0"/>
                <w14:ligatures w14:val="none"/>
              </w:rPr>
            </w:pPr>
            <w:r w:rsidRPr="00BB391E">
              <w:rPr>
                <w:rFonts w:ascii="Roboto" w:eastAsia="Times New Roman" w:hAnsi="Roboto" w:cs="Tahoma"/>
                <w:kern w:val="0"/>
                <w14:ligatures w14:val="none"/>
              </w:rPr>
              <w:t>9pm-12am</w:t>
            </w:r>
          </w:p>
        </w:tc>
        <w:tc>
          <w:tcPr>
            <w:tcW w:w="2545" w:type="dxa"/>
            <w:tcBorders>
              <w:top w:val="nil"/>
              <w:left w:val="single" w:sz="4" w:space="0" w:color="auto"/>
              <w:bottom w:val="single" w:sz="4" w:space="0" w:color="auto"/>
              <w:right w:val="single" w:sz="4" w:space="0" w:color="auto"/>
            </w:tcBorders>
            <w:noWrap/>
            <w:vAlign w:val="bottom"/>
            <w:hideMark/>
          </w:tcPr>
          <w:p w14:paraId="7B8D1C0C" w14:textId="77777777" w:rsidR="00BB391E" w:rsidRPr="00BB391E" w:rsidRDefault="00BB391E" w:rsidP="00BB391E">
            <w:pPr>
              <w:spacing w:after="0" w:line="240" w:lineRule="auto"/>
              <w:rPr>
                <w:rFonts w:ascii="Roboto" w:eastAsia="Times New Roman" w:hAnsi="Roboto" w:cs="Tahoma"/>
                <w:kern w:val="0"/>
                <w14:ligatures w14:val="none"/>
              </w:rPr>
            </w:pPr>
            <w:r w:rsidRPr="00BB391E">
              <w:rPr>
                <w:rFonts w:ascii="Roboto" w:eastAsia="Times New Roman" w:hAnsi="Roboto" w:cs="Tahoma"/>
                <w:kern w:val="0"/>
                <w14:ligatures w14:val="none"/>
              </w:rPr>
              <w:t>9pm-12am</w:t>
            </w:r>
          </w:p>
        </w:tc>
        <w:tc>
          <w:tcPr>
            <w:tcW w:w="425" w:type="dxa"/>
            <w:tcBorders>
              <w:top w:val="nil"/>
              <w:left w:val="nil"/>
              <w:bottom w:val="nil"/>
              <w:right w:val="nil"/>
            </w:tcBorders>
            <w:noWrap/>
            <w:vAlign w:val="bottom"/>
            <w:hideMark/>
          </w:tcPr>
          <w:p w14:paraId="6F79FEB4" w14:textId="77777777" w:rsidR="00BB391E" w:rsidRPr="00BB391E" w:rsidRDefault="00BB391E" w:rsidP="00BB391E">
            <w:pPr>
              <w:spacing w:after="0" w:line="240" w:lineRule="auto"/>
              <w:rPr>
                <w:rFonts w:ascii="Roboto" w:eastAsia="Times New Roman" w:hAnsi="Roboto" w:cs="Tahoma"/>
                <w:kern w:val="0"/>
                <w14:ligatures w14:val="none"/>
              </w:rPr>
            </w:pPr>
          </w:p>
        </w:tc>
        <w:tc>
          <w:tcPr>
            <w:tcW w:w="1854" w:type="dxa"/>
            <w:tcBorders>
              <w:top w:val="single" w:sz="4" w:space="0" w:color="auto"/>
              <w:left w:val="single" w:sz="4" w:space="0" w:color="auto"/>
              <w:bottom w:val="single" w:sz="4" w:space="0" w:color="auto"/>
              <w:right w:val="single" w:sz="4" w:space="0" w:color="auto"/>
            </w:tcBorders>
            <w:noWrap/>
            <w:vAlign w:val="bottom"/>
            <w:hideMark/>
          </w:tcPr>
          <w:p w14:paraId="362D3375" w14:textId="77777777" w:rsidR="00BB391E" w:rsidRPr="00BB391E" w:rsidRDefault="00BB391E" w:rsidP="00BB391E">
            <w:pPr>
              <w:spacing w:after="0" w:line="240" w:lineRule="auto"/>
              <w:rPr>
                <w:rFonts w:ascii="Roboto" w:eastAsia="Times New Roman" w:hAnsi="Roboto" w:cs="Tahoma"/>
                <w:kern w:val="0"/>
                <w14:ligatures w14:val="none"/>
              </w:rPr>
            </w:pPr>
            <w:r w:rsidRPr="00BB391E">
              <w:rPr>
                <w:rFonts w:ascii="Roboto" w:eastAsia="Times New Roman" w:hAnsi="Roboto" w:cs="Tahoma"/>
                <w:kern w:val="0"/>
                <w14:ligatures w14:val="none"/>
              </w:rPr>
              <w:t>super off peak</w:t>
            </w:r>
          </w:p>
        </w:tc>
        <w:tc>
          <w:tcPr>
            <w:tcW w:w="1476" w:type="dxa"/>
            <w:tcBorders>
              <w:top w:val="single" w:sz="4" w:space="0" w:color="auto"/>
              <w:left w:val="single" w:sz="4" w:space="0" w:color="auto"/>
              <w:bottom w:val="single" w:sz="4" w:space="0" w:color="auto"/>
              <w:right w:val="single" w:sz="4" w:space="0" w:color="auto"/>
            </w:tcBorders>
            <w:noWrap/>
            <w:vAlign w:val="bottom"/>
            <w:hideMark/>
          </w:tcPr>
          <w:p w14:paraId="7F1BD0EA" w14:textId="77777777" w:rsidR="00BB391E" w:rsidRPr="00BB391E" w:rsidRDefault="00BB391E" w:rsidP="00BB391E">
            <w:pPr>
              <w:spacing w:after="0" w:line="240" w:lineRule="auto"/>
              <w:rPr>
                <w:rFonts w:ascii="Roboto" w:eastAsia="Times New Roman" w:hAnsi="Roboto" w:cs="Tahoma"/>
                <w:kern w:val="0"/>
                <w14:ligatures w14:val="none"/>
              </w:rPr>
            </w:pPr>
            <w:r w:rsidRPr="00BB391E">
              <w:rPr>
                <w:rFonts w:ascii="Roboto" w:eastAsia="Times New Roman" w:hAnsi="Roboto" w:cs="Tahoma"/>
                <w:kern w:val="0"/>
                <w14:ligatures w14:val="none"/>
              </w:rPr>
              <w:t>8am-4pm</w:t>
            </w:r>
          </w:p>
        </w:tc>
        <w:tc>
          <w:tcPr>
            <w:tcW w:w="2520" w:type="dxa"/>
            <w:tcBorders>
              <w:top w:val="single" w:sz="4" w:space="0" w:color="auto"/>
              <w:left w:val="single" w:sz="4" w:space="0" w:color="auto"/>
              <w:bottom w:val="single" w:sz="4" w:space="0" w:color="auto"/>
              <w:right w:val="single" w:sz="4" w:space="0" w:color="auto"/>
            </w:tcBorders>
            <w:noWrap/>
            <w:vAlign w:val="bottom"/>
            <w:hideMark/>
          </w:tcPr>
          <w:p w14:paraId="692A90CC" w14:textId="77777777" w:rsidR="00BB391E" w:rsidRPr="00BB391E" w:rsidRDefault="00BB391E" w:rsidP="00BB391E">
            <w:pPr>
              <w:spacing w:after="0" w:line="240" w:lineRule="auto"/>
              <w:rPr>
                <w:rFonts w:ascii="Roboto" w:eastAsia="Times New Roman" w:hAnsi="Roboto" w:cs="Tahoma"/>
                <w:kern w:val="0"/>
                <w14:ligatures w14:val="none"/>
              </w:rPr>
            </w:pPr>
            <w:r w:rsidRPr="00BB391E">
              <w:rPr>
                <w:rFonts w:ascii="Roboto" w:eastAsia="Times New Roman" w:hAnsi="Roboto" w:cs="Tahoma"/>
                <w:kern w:val="0"/>
                <w14:ligatures w14:val="none"/>
              </w:rPr>
              <w:t>8am-4pm</w:t>
            </w:r>
          </w:p>
        </w:tc>
      </w:tr>
    </w:tbl>
    <w:p w14:paraId="1CA9F165" w14:textId="77777777" w:rsidR="00ED7EF5" w:rsidRDefault="00ED7EF5" w:rsidP="00ED7EF5">
      <w:pPr>
        <w:rPr>
          <w:rFonts w:ascii="Roboto" w:hAnsi="Roboto"/>
        </w:rPr>
      </w:pPr>
    </w:p>
    <w:p w14:paraId="732DA8C7" w14:textId="77777777" w:rsidR="005C6457" w:rsidRDefault="005C6457" w:rsidP="005C6457">
      <w:pPr>
        <w:pStyle w:val="Caption"/>
        <w:spacing w:after="0"/>
        <w:jc w:val="center"/>
        <w:rPr>
          <w:rFonts w:ascii="Roboto" w:hAnsi="Roboto"/>
          <w:sz w:val="16"/>
          <w:szCs w:val="16"/>
        </w:rPr>
        <w:sectPr w:rsidR="005C6457" w:rsidSect="0039317A">
          <w:pgSz w:w="15840" w:h="12240" w:orient="landscape"/>
          <w:pgMar w:top="1440" w:right="1440" w:bottom="1440" w:left="1440" w:header="720" w:footer="720" w:gutter="0"/>
          <w:cols w:space="720"/>
          <w:docGrid w:linePitch="360"/>
        </w:sectPr>
      </w:pPr>
    </w:p>
    <w:p w14:paraId="4A266B8F" w14:textId="204A57C9" w:rsidR="007F611E" w:rsidRPr="007F611E" w:rsidRDefault="007F611E" w:rsidP="005C6457">
      <w:pPr>
        <w:pStyle w:val="Caption"/>
        <w:spacing w:after="0"/>
        <w:jc w:val="center"/>
        <w:rPr>
          <w:rFonts w:ascii="Roboto" w:hAnsi="Roboto"/>
          <w:sz w:val="16"/>
          <w:szCs w:val="16"/>
        </w:rPr>
      </w:pPr>
      <w:r w:rsidRPr="007F611E">
        <w:rPr>
          <w:rFonts w:ascii="Roboto" w:hAnsi="Roboto"/>
          <w:sz w:val="16"/>
          <w:szCs w:val="16"/>
        </w:rPr>
        <w:lastRenderedPageBreak/>
        <w:t xml:space="preserve">Table </w:t>
      </w:r>
      <w:r w:rsidRPr="007F611E">
        <w:rPr>
          <w:rFonts w:ascii="Roboto" w:hAnsi="Roboto"/>
          <w:sz w:val="16"/>
          <w:szCs w:val="16"/>
        </w:rPr>
        <w:fldChar w:fldCharType="begin"/>
      </w:r>
      <w:r w:rsidRPr="007F611E">
        <w:rPr>
          <w:rFonts w:ascii="Roboto" w:hAnsi="Roboto"/>
          <w:sz w:val="16"/>
          <w:szCs w:val="16"/>
        </w:rPr>
        <w:instrText xml:space="preserve"> SEQ Table \* ARABIC </w:instrText>
      </w:r>
      <w:r w:rsidRPr="007F611E">
        <w:rPr>
          <w:rFonts w:ascii="Roboto" w:hAnsi="Roboto"/>
          <w:sz w:val="16"/>
          <w:szCs w:val="16"/>
        </w:rPr>
        <w:fldChar w:fldCharType="separate"/>
      </w:r>
      <w:r w:rsidR="007E0E42">
        <w:rPr>
          <w:rFonts w:ascii="Roboto" w:hAnsi="Roboto"/>
          <w:noProof/>
          <w:sz w:val="16"/>
          <w:szCs w:val="16"/>
        </w:rPr>
        <w:t>2</w:t>
      </w:r>
      <w:r w:rsidRPr="007F611E">
        <w:rPr>
          <w:rFonts w:ascii="Roboto" w:hAnsi="Roboto"/>
          <w:sz w:val="16"/>
          <w:szCs w:val="16"/>
        </w:rPr>
        <w:fldChar w:fldCharType="end"/>
      </w:r>
      <w:r w:rsidRPr="007F611E">
        <w:rPr>
          <w:rFonts w:ascii="Roboto" w:hAnsi="Roboto"/>
          <w:sz w:val="16"/>
          <w:szCs w:val="16"/>
        </w:rPr>
        <w:t>: Electricity Rates, $/kWh</w:t>
      </w:r>
    </w:p>
    <w:tbl>
      <w:tblPr>
        <w:tblW w:w="8580" w:type="dxa"/>
        <w:tblInd w:w="384" w:type="dxa"/>
        <w:tblCellMar>
          <w:top w:w="15" w:type="dxa"/>
          <w:bottom w:w="15" w:type="dxa"/>
        </w:tblCellMar>
        <w:tblLook w:val="04A0" w:firstRow="1" w:lastRow="0" w:firstColumn="1" w:lastColumn="0" w:noHBand="0" w:noVBand="1"/>
      </w:tblPr>
      <w:tblGrid>
        <w:gridCol w:w="1424"/>
        <w:gridCol w:w="2260"/>
        <w:gridCol w:w="1224"/>
        <w:gridCol w:w="1224"/>
        <w:gridCol w:w="1224"/>
        <w:gridCol w:w="1224"/>
      </w:tblGrid>
      <w:tr w:rsidR="007F611E" w:rsidRPr="00BB391E" w14:paraId="49D8FB99" w14:textId="77777777" w:rsidTr="005C6457">
        <w:trPr>
          <w:trHeight w:val="360"/>
        </w:trPr>
        <w:tc>
          <w:tcPr>
            <w:tcW w:w="3684" w:type="dxa"/>
            <w:gridSpan w:val="2"/>
            <w:tcBorders>
              <w:top w:val="single" w:sz="4" w:space="0" w:color="000000"/>
              <w:left w:val="single" w:sz="4" w:space="0" w:color="000000"/>
              <w:bottom w:val="single" w:sz="4" w:space="0" w:color="000000"/>
              <w:right w:val="single" w:sz="4" w:space="0" w:color="000000"/>
            </w:tcBorders>
            <w:noWrap/>
            <w:vAlign w:val="bottom"/>
            <w:hideMark/>
          </w:tcPr>
          <w:p w14:paraId="4267A232" w14:textId="5CA8FCD5" w:rsidR="007F611E" w:rsidRPr="00BB391E" w:rsidRDefault="007F611E" w:rsidP="00BB391E">
            <w:pPr>
              <w:spacing w:after="0" w:line="240" w:lineRule="auto"/>
              <w:rPr>
                <w:rFonts w:ascii="Roboto" w:eastAsia="Times New Roman" w:hAnsi="Roboto" w:cs="Tahoma"/>
                <w:b/>
                <w:bCs/>
                <w:kern w:val="0"/>
                <w14:ligatures w14:val="none"/>
              </w:rPr>
            </w:pPr>
            <w:r w:rsidRPr="00BB391E">
              <w:rPr>
                <w:rFonts w:ascii="Roboto" w:eastAsia="Times New Roman" w:hAnsi="Roboto" w:cs="Tahoma"/>
                <w:b/>
                <w:bCs/>
                <w:kern w:val="0"/>
                <w14:ligatures w14:val="none"/>
              </w:rPr>
              <w:t>Rates</w:t>
            </w:r>
            <w:r>
              <w:rPr>
                <w:rFonts w:ascii="Roboto" w:eastAsia="Times New Roman" w:hAnsi="Roboto" w:cs="Tahoma"/>
                <w:b/>
                <w:bCs/>
                <w:kern w:val="0"/>
                <w14:ligatures w14:val="none"/>
              </w:rPr>
              <w:t>, $/kWh</w:t>
            </w:r>
          </w:p>
        </w:tc>
        <w:tc>
          <w:tcPr>
            <w:tcW w:w="1224" w:type="dxa"/>
            <w:tcBorders>
              <w:top w:val="single" w:sz="4" w:space="0" w:color="000000"/>
              <w:left w:val="single" w:sz="4" w:space="0" w:color="000000"/>
              <w:bottom w:val="single" w:sz="4" w:space="0" w:color="000000"/>
              <w:right w:val="single" w:sz="4" w:space="0" w:color="000000"/>
            </w:tcBorders>
            <w:vAlign w:val="center"/>
            <w:hideMark/>
          </w:tcPr>
          <w:p w14:paraId="1CC62AE3" w14:textId="77777777" w:rsidR="007F611E" w:rsidRPr="00BB391E" w:rsidRDefault="007F611E" w:rsidP="00BB391E">
            <w:pPr>
              <w:spacing w:after="0" w:line="240" w:lineRule="auto"/>
              <w:jc w:val="center"/>
              <w:rPr>
                <w:rFonts w:ascii="Roboto" w:eastAsia="Times New Roman" w:hAnsi="Roboto" w:cs="Tahoma"/>
                <w:b/>
                <w:bCs/>
                <w:kern w:val="0"/>
                <w14:ligatures w14:val="none"/>
              </w:rPr>
            </w:pPr>
            <w:r w:rsidRPr="00BB391E">
              <w:rPr>
                <w:rFonts w:ascii="Roboto" w:eastAsia="Times New Roman" w:hAnsi="Roboto" w:cs="Tahoma"/>
                <w:b/>
                <w:bCs/>
                <w:kern w:val="0"/>
                <w14:ligatures w14:val="none"/>
              </w:rPr>
              <w:t>Mid Peak</w:t>
            </w:r>
          </w:p>
        </w:tc>
        <w:tc>
          <w:tcPr>
            <w:tcW w:w="1224" w:type="dxa"/>
            <w:tcBorders>
              <w:top w:val="single" w:sz="4" w:space="0" w:color="000000"/>
              <w:left w:val="single" w:sz="4" w:space="0" w:color="000000"/>
              <w:bottom w:val="single" w:sz="4" w:space="0" w:color="000000"/>
              <w:right w:val="single" w:sz="4" w:space="0" w:color="000000"/>
            </w:tcBorders>
            <w:vAlign w:val="center"/>
            <w:hideMark/>
          </w:tcPr>
          <w:p w14:paraId="79680E51" w14:textId="625B05AA" w:rsidR="007F611E" w:rsidRPr="00BB391E" w:rsidRDefault="007F611E" w:rsidP="00BB391E">
            <w:pPr>
              <w:spacing w:after="0" w:line="240" w:lineRule="auto"/>
              <w:jc w:val="center"/>
              <w:rPr>
                <w:rFonts w:ascii="Roboto" w:eastAsia="Times New Roman" w:hAnsi="Roboto" w:cs="Tahoma"/>
                <w:b/>
                <w:bCs/>
                <w:kern w:val="0"/>
                <w14:ligatures w14:val="none"/>
              </w:rPr>
            </w:pPr>
            <w:r w:rsidRPr="00BB391E">
              <w:rPr>
                <w:rFonts w:ascii="Roboto" w:eastAsia="Times New Roman" w:hAnsi="Roboto" w:cs="Tahoma"/>
                <w:b/>
                <w:bCs/>
                <w:kern w:val="0"/>
                <w14:ligatures w14:val="none"/>
              </w:rPr>
              <w:t>Off</w:t>
            </w:r>
            <w:r>
              <w:rPr>
                <w:rFonts w:ascii="Roboto" w:eastAsia="Times New Roman" w:hAnsi="Roboto" w:cs="Tahoma"/>
                <w:b/>
                <w:bCs/>
                <w:kern w:val="0"/>
                <w14:ligatures w14:val="none"/>
              </w:rPr>
              <w:t xml:space="preserve"> </w:t>
            </w:r>
            <w:r w:rsidRPr="00BB391E">
              <w:rPr>
                <w:rFonts w:ascii="Roboto" w:eastAsia="Times New Roman" w:hAnsi="Roboto" w:cs="Tahoma"/>
                <w:b/>
                <w:bCs/>
                <w:kern w:val="0"/>
                <w14:ligatures w14:val="none"/>
              </w:rPr>
              <w:t>Peak</w:t>
            </w:r>
          </w:p>
        </w:tc>
        <w:tc>
          <w:tcPr>
            <w:tcW w:w="1224" w:type="dxa"/>
            <w:tcBorders>
              <w:top w:val="single" w:sz="4" w:space="0" w:color="000000"/>
              <w:left w:val="single" w:sz="4" w:space="0" w:color="000000"/>
              <w:bottom w:val="single" w:sz="4" w:space="0" w:color="000000"/>
              <w:right w:val="single" w:sz="4" w:space="0" w:color="000000"/>
            </w:tcBorders>
            <w:vAlign w:val="center"/>
            <w:hideMark/>
          </w:tcPr>
          <w:p w14:paraId="27FA410C" w14:textId="77777777" w:rsidR="007F611E" w:rsidRPr="00BB391E" w:rsidRDefault="007F611E" w:rsidP="00BB391E">
            <w:pPr>
              <w:spacing w:after="0" w:line="240" w:lineRule="auto"/>
              <w:jc w:val="center"/>
              <w:rPr>
                <w:rFonts w:ascii="Roboto" w:eastAsia="Times New Roman" w:hAnsi="Roboto" w:cs="Tahoma"/>
                <w:b/>
                <w:bCs/>
                <w:kern w:val="0"/>
                <w14:ligatures w14:val="none"/>
              </w:rPr>
            </w:pPr>
            <w:r w:rsidRPr="00BB391E">
              <w:rPr>
                <w:rFonts w:ascii="Roboto" w:eastAsia="Times New Roman" w:hAnsi="Roboto" w:cs="Tahoma"/>
                <w:b/>
                <w:bCs/>
                <w:kern w:val="0"/>
                <w14:ligatures w14:val="none"/>
              </w:rPr>
              <w:t>Super off peak</w:t>
            </w:r>
          </w:p>
        </w:tc>
        <w:tc>
          <w:tcPr>
            <w:tcW w:w="1224" w:type="dxa"/>
            <w:tcBorders>
              <w:top w:val="single" w:sz="4" w:space="0" w:color="000000"/>
              <w:left w:val="single" w:sz="4" w:space="0" w:color="000000"/>
              <w:bottom w:val="single" w:sz="4" w:space="0" w:color="000000"/>
              <w:right w:val="single" w:sz="4" w:space="0" w:color="000000"/>
            </w:tcBorders>
            <w:noWrap/>
            <w:vAlign w:val="bottom"/>
            <w:hideMark/>
          </w:tcPr>
          <w:p w14:paraId="469E3A82" w14:textId="77777777" w:rsidR="007F611E" w:rsidRPr="00BB391E" w:rsidRDefault="007F611E" w:rsidP="00BB391E">
            <w:pPr>
              <w:spacing w:after="0" w:line="240" w:lineRule="auto"/>
              <w:jc w:val="center"/>
              <w:rPr>
                <w:rFonts w:ascii="Roboto" w:eastAsia="Times New Roman" w:hAnsi="Roboto" w:cs="Tahoma"/>
                <w:b/>
                <w:bCs/>
                <w:kern w:val="0"/>
                <w14:ligatures w14:val="none"/>
              </w:rPr>
            </w:pPr>
            <w:r w:rsidRPr="00BB391E">
              <w:rPr>
                <w:rFonts w:ascii="Roboto" w:eastAsia="Times New Roman" w:hAnsi="Roboto" w:cs="Tahoma"/>
                <w:b/>
                <w:bCs/>
                <w:kern w:val="0"/>
                <w14:ligatures w14:val="none"/>
              </w:rPr>
              <w:t>On Peak</w:t>
            </w:r>
          </w:p>
        </w:tc>
      </w:tr>
      <w:tr w:rsidR="007F611E" w:rsidRPr="00BB391E" w14:paraId="2559EF0B" w14:textId="77777777" w:rsidTr="005C6457">
        <w:trPr>
          <w:trHeight w:val="210"/>
        </w:trPr>
        <w:tc>
          <w:tcPr>
            <w:tcW w:w="3684" w:type="dxa"/>
            <w:gridSpan w:val="2"/>
            <w:tcBorders>
              <w:top w:val="single" w:sz="4" w:space="0" w:color="000000"/>
              <w:left w:val="single" w:sz="4" w:space="0" w:color="000000"/>
              <w:bottom w:val="single" w:sz="4" w:space="0" w:color="000000"/>
              <w:right w:val="single" w:sz="4" w:space="0" w:color="000000"/>
            </w:tcBorders>
            <w:noWrap/>
            <w:vAlign w:val="bottom"/>
            <w:hideMark/>
          </w:tcPr>
          <w:p w14:paraId="3B911988" w14:textId="2732CB47" w:rsidR="007F611E" w:rsidRPr="00BB391E" w:rsidRDefault="007F611E" w:rsidP="00BB391E">
            <w:pPr>
              <w:spacing w:after="0" w:line="240" w:lineRule="auto"/>
              <w:rPr>
                <w:rFonts w:ascii="Roboto" w:eastAsia="Times New Roman" w:hAnsi="Roboto" w:cs="Tahoma"/>
                <w:kern w:val="0"/>
                <w14:ligatures w14:val="none"/>
              </w:rPr>
            </w:pPr>
            <w:r w:rsidRPr="00BB391E">
              <w:rPr>
                <w:rFonts w:ascii="Roboto" w:eastAsia="Times New Roman" w:hAnsi="Roboto" w:cs="Tahoma"/>
                <w:kern w:val="0"/>
                <w14:ligatures w14:val="none"/>
              </w:rPr>
              <w:t>Delivery Charges</w:t>
            </w:r>
          </w:p>
        </w:tc>
        <w:tc>
          <w:tcPr>
            <w:tcW w:w="1224" w:type="dxa"/>
            <w:tcBorders>
              <w:top w:val="single" w:sz="4" w:space="0" w:color="000000"/>
              <w:left w:val="single" w:sz="4" w:space="0" w:color="000000"/>
              <w:bottom w:val="single" w:sz="4" w:space="0" w:color="000000"/>
              <w:right w:val="single" w:sz="4" w:space="0" w:color="000000"/>
            </w:tcBorders>
            <w:noWrap/>
            <w:vAlign w:val="bottom"/>
            <w:hideMark/>
          </w:tcPr>
          <w:p w14:paraId="488D4E12" w14:textId="77777777" w:rsidR="007F611E" w:rsidRPr="00BB391E" w:rsidRDefault="007F611E" w:rsidP="00BB391E">
            <w:pPr>
              <w:spacing w:after="0" w:line="240" w:lineRule="auto"/>
              <w:rPr>
                <w:rFonts w:ascii="Roboto" w:eastAsia="Times New Roman" w:hAnsi="Roboto" w:cs="Times New Roman"/>
                <w:kern w:val="0"/>
                <w14:ligatures w14:val="none"/>
              </w:rPr>
            </w:pPr>
          </w:p>
        </w:tc>
        <w:tc>
          <w:tcPr>
            <w:tcW w:w="1224" w:type="dxa"/>
            <w:tcBorders>
              <w:top w:val="single" w:sz="4" w:space="0" w:color="000000"/>
              <w:left w:val="single" w:sz="4" w:space="0" w:color="000000"/>
              <w:bottom w:val="single" w:sz="4" w:space="0" w:color="000000"/>
              <w:right w:val="single" w:sz="4" w:space="0" w:color="000000"/>
            </w:tcBorders>
            <w:noWrap/>
            <w:vAlign w:val="bottom"/>
            <w:hideMark/>
          </w:tcPr>
          <w:p w14:paraId="6FF8F64E" w14:textId="77777777" w:rsidR="007F611E" w:rsidRPr="00BB391E" w:rsidRDefault="007F611E" w:rsidP="00BB391E">
            <w:pPr>
              <w:spacing w:after="0" w:line="240" w:lineRule="auto"/>
              <w:rPr>
                <w:rFonts w:ascii="Roboto" w:eastAsia="Times New Roman" w:hAnsi="Roboto" w:cs="Times New Roman"/>
                <w:kern w:val="0"/>
                <w14:ligatures w14:val="none"/>
              </w:rPr>
            </w:pPr>
          </w:p>
        </w:tc>
        <w:tc>
          <w:tcPr>
            <w:tcW w:w="1224" w:type="dxa"/>
            <w:tcBorders>
              <w:top w:val="single" w:sz="4" w:space="0" w:color="000000"/>
              <w:left w:val="single" w:sz="4" w:space="0" w:color="000000"/>
              <w:bottom w:val="single" w:sz="4" w:space="0" w:color="000000"/>
              <w:right w:val="single" w:sz="4" w:space="0" w:color="000000"/>
            </w:tcBorders>
            <w:noWrap/>
            <w:vAlign w:val="bottom"/>
            <w:hideMark/>
          </w:tcPr>
          <w:p w14:paraId="3D0E1283" w14:textId="77777777" w:rsidR="007F611E" w:rsidRPr="00BB391E" w:rsidRDefault="007F611E" w:rsidP="00BB391E">
            <w:pPr>
              <w:spacing w:after="0" w:line="240" w:lineRule="auto"/>
              <w:rPr>
                <w:rFonts w:ascii="Roboto" w:eastAsia="Times New Roman" w:hAnsi="Roboto" w:cs="Times New Roman"/>
                <w:kern w:val="0"/>
                <w14:ligatures w14:val="none"/>
              </w:rPr>
            </w:pPr>
          </w:p>
        </w:tc>
        <w:tc>
          <w:tcPr>
            <w:tcW w:w="1224" w:type="dxa"/>
            <w:tcBorders>
              <w:top w:val="single" w:sz="4" w:space="0" w:color="000000"/>
              <w:left w:val="single" w:sz="4" w:space="0" w:color="000000"/>
              <w:bottom w:val="single" w:sz="4" w:space="0" w:color="000000"/>
              <w:right w:val="single" w:sz="4" w:space="0" w:color="000000"/>
            </w:tcBorders>
            <w:noWrap/>
            <w:vAlign w:val="bottom"/>
            <w:hideMark/>
          </w:tcPr>
          <w:p w14:paraId="5FE8EEF3" w14:textId="77777777" w:rsidR="007F611E" w:rsidRPr="00BB391E" w:rsidRDefault="007F611E" w:rsidP="00BB391E">
            <w:pPr>
              <w:spacing w:after="0" w:line="240" w:lineRule="auto"/>
              <w:rPr>
                <w:rFonts w:ascii="Roboto" w:eastAsia="Times New Roman" w:hAnsi="Roboto" w:cs="Times New Roman"/>
                <w:kern w:val="0"/>
                <w14:ligatures w14:val="none"/>
              </w:rPr>
            </w:pPr>
          </w:p>
        </w:tc>
      </w:tr>
      <w:tr w:rsidR="007F611E" w:rsidRPr="00BB391E" w14:paraId="4E8480FB" w14:textId="77777777" w:rsidTr="005C6457">
        <w:trPr>
          <w:trHeight w:val="210"/>
        </w:trPr>
        <w:tc>
          <w:tcPr>
            <w:tcW w:w="1424" w:type="dxa"/>
            <w:tcBorders>
              <w:top w:val="single" w:sz="4" w:space="0" w:color="000000"/>
              <w:left w:val="single" w:sz="4" w:space="0" w:color="000000"/>
              <w:bottom w:val="single" w:sz="4" w:space="0" w:color="000000"/>
              <w:right w:val="single" w:sz="4" w:space="0" w:color="000000"/>
            </w:tcBorders>
            <w:noWrap/>
            <w:vAlign w:val="bottom"/>
            <w:hideMark/>
          </w:tcPr>
          <w:p w14:paraId="063449EC" w14:textId="77777777" w:rsidR="007F611E" w:rsidRPr="00BB391E" w:rsidRDefault="007F611E" w:rsidP="00BB391E">
            <w:pPr>
              <w:spacing w:after="0" w:line="240" w:lineRule="auto"/>
              <w:rPr>
                <w:rFonts w:ascii="Roboto" w:eastAsia="Times New Roman" w:hAnsi="Roboto" w:cs="Times New Roman"/>
                <w:kern w:val="0"/>
                <w14:ligatures w14:val="none"/>
              </w:rPr>
            </w:pPr>
          </w:p>
        </w:tc>
        <w:tc>
          <w:tcPr>
            <w:tcW w:w="2260" w:type="dxa"/>
            <w:tcBorders>
              <w:top w:val="single" w:sz="4" w:space="0" w:color="000000"/>
              <w:left w:val="single" w:sz="4" w:space="0" w:color="000000"/>
              <w:bottom w:val="single" w:sz="4" w:space="0" w:color="000000"/>
              <w:right w:val="single" w:sz="4" w:space="0" w:color="000000"/>
            </w:tcBorders>
            <w:noWrap/>
            <w:vAlign w:val="bottom"/>
            <w:hideMark/>
          </w:tcPr>
          <w:p w14:paraId="1F049CCE" w14:textId="77777777" w:rsidR="007F611E" w:rsidRPr="00BB391E" w:rsidRDefault="007F611E" w:rsidP="00BB391E">
            <w:pPr>
              <w:spacing w:after="0" w:line="240" w:lineRule="auto"/>
              <w:rPr>
                <w:rFonts w:ascii="Roboto" w:eastAsia="Times New Roman" w:hAnsi="Roboto" w:cs="Tahoma"/>
                <w:color w:val="242424"/>
                <w:kern w:val="0"/>
                <w14:ligatures w14:val="none"/>
              </w:rPr>
            </w:pPr>
            <w:r w:rsidRPr="00BB391E">
              <w:rPr>
                <w:rFonts w:ascii="Roboto" w:eastAsia="Times New Roman" w:hAnsi="Roboto" w:cs="Tahoma"/>
                <w:color w:val="242424"/>
                <w:kern w:val="0"/>
                <w14:ligatures w14:val="none"/>
              </w:rPr>
              <w:t>Winter</w:t>
            </w:r>
          </w:p>
        </w:tc>
        <w:tc>
          <w:tcPr>
            <w:tcW w:w="1224" w:type="dxa"/>
            <w:tcBorders>
              <w:top w:val="single" w:sz="4" w:space="0" w:color="000000"/>
              <w:left w:val="single" w:sz="4" w:space="0" w:color="000000"/>
              <w:bottom w:val="single" w:sz="4" w:space="0" w:color="000000"/>
              <w:right w:val="single" w:sz="4" w:space="0" w:color="000000"/>
            </w:tcBorders>
            <w:noWrap/>
            <w:vAlign w:val="bottom"/>
            <w:hideMark/>
          </w:tcPr>
          <w:p w14:paraId="0F005BE9" w14:textId="77777777" w:rsidR="007F611E" w:rsidRPr="00BB391E" w:rsidRDefault="007F611E" w:rsidP="00BB391E">
            <w:pPr>
              <w:spacing w:after="0" w:line="240" w:lineRule="auto"/>
              <w:jc w:val="right"/>
              <w:rPr>
                <w:rFonts w:ascii="Roboto" w:eastAsia="Times New Roman" w:hAnsi="Roboto" w:cs="Tahoma"/>
                <w:kern w:val="0"/>
                <w14:ligatures w14:val="none"/>
              </w:rPr>
            </w:pPr>
            <w:r w:rsidRPr="00BB391E">
              <w:rPr>
                <w:rFonts w:ascii="Roboto" w:eastAsia="Times New Roman" w:hAnsi="Roboto" w:cs="Tahoma"/>
                <w:kern w:val="0"/>
                <w14:ligatures w14:val="none"/>
              </w:rPr>
              <w:t>0.020505</w:t>
            </w:r>
          </w:p>
        </w:tc>
        <w:tc>
          <w:tcPr>
            <w:tcW w:w="1224" w:type="dxa"/>
            <w:tcBorders>
              <w:top w:val="single" w:sz="4" w:space="0" w:color="000000"/>
              <w:left w:val="single" w:sz="4" w:space="0" w:color="000000"/>
              <w:bottom w:val="single" w:sz="4" w:space="0" w:color="000000"/>
              <w:right w:val="single" w:sz="4" w:space="0" w:color="000000"/>
            </w:tcBorders>
            <w:noWrap/>
            <w:vAlign w:val="bottom"/>
            <w:hideMark/>
          </w:tcPr>
          <w:p w14:paraId="1BD2C1A7" w14:textId="77777777" w:rsidR="007F611E" w:rsidRPr="00BB391E" w:rsidRDefault="007F611E" w:rsidP="00BB391E">
            <w:pPr>
              <w:spacing w:after="0" w:line="240" w:lineRule="auto"/>
              <w:jc w:val="right"/>
              <w:rPr>
                <w:rFonts w:ascii="Roboto" w:eastAsia="Times New Roman" w:hAnsi="Roboto" w:cs="Tahoma"/>
                <w:kern w:val="0"/>
                <w14:ligatures w14:val="none"/>
              </w:rPr>
            </w:pPr>
            <w:r w:rsidRPr="00BB391E">
              <w:rPr>
                <w:rFonts w:ascii="Roboto" w:eastAsia="Times New Roman" w:hAnsi="Roboto" w:cs="Tahoma"/>
                <w:kern w:val="0"/>
                <w14:ligatures w14:val="none"/>
              </w:rPr>
              <w:t>0.019272</w:t>
            </w:r>
          </w:p>
        </w:tc>
        <w:tc>
          <w:tcPr>
            <w:tcW w:w="1224" w:type="dxa"/>
            <w:tcBorders>
              <w:top w:val="single" w:sz="4" w:space="0" w:color="000000"/>
              <w:left w:val="single" w:sz="4" w:space="0" w:color="000000"/>
              <w:bottom w:val="single" w:sz="4" w:space="0" w:color="000000"/>
              <w:right w:val="single" w:sz="4" w:space="0" w:color="000000"/>
            </w:tcBorders>
            <w:noWrap/>
            <w:vAlign w:val="bottom"/>
            <w:hideMark/>
          </w:tcPr>
          <w:p w14:paraId="7F5BEC7F" w14:textId="77777777" w:rsidR="007F611E" w:rsidRPr="00BB391E" w:rsidRDefault="007F611E" w:rsidP="00BB391E">
            <w:pPr>
              <w:spacing w:after="0" w:line="240" w:lineRule="auto"/>
              <w:jc w:val="right"/>
              <w:rPr>
                <w:rFonts w:ascii="Roboto" w:eastAsia="Times New Roman" w:hAnsi="Roboto" w:cs="Tahoma"/>
                <w:kern w:val="0"/>
                <w14:ligatures w14:val="none"/>
              </w:rPr>
            </w:pPr>
            <w:r w:rsidRPr="00BB391E">
              <w:rPr>
                <w:rFonts w:ascii="Roboto" w:eastAsia="Times New Roman" w:hAnsi="Roboto" w:cs="Tahoma"/>
                <w:kern w:val="0"/>
                <w14:ligatures w14:val="none"/>
              </w:rPr>
              <w:t>0.018505</w:t>
            </w:r>
          </w:p>
        </w:tc>
        <w:tc>
          <w:tcPr>
            <w:tcW w:w="1224" w:type="dxa"/>
            <w:tcBorders>
              <w:top w:val="single" w:sz="4" w:space="0" w:color="000000"/>
              <w:left w:val="single" w:sz="4" w:space="0" w:color="000000"/>
              <w:bottom w:val="single" w:sz="4" w:space="0" w:color="000000"/>
              <w:right w:val="single" w:sz="4" w:space="0" w:color="000000"/>
            </w:tcBorders>
            <w:noWrap/>
            <w:vAlign w:val="bottom"/>
            <w:hideMark/>
          </w:tcPr>
          <w:p w14:paraId="048CB342" w14:textId="77777777" w:rsidR="007F611E" w:rsidRPr="00BB391E" w:rsidRDefault="007F611E" w:rsidP="00BB391E">
            <w:pPr>
              <w:spacing w:after="0" w:line="240" w:lineRule="auto"/>
              <w:jc w:val="right"/>
              <w:rPr>
                <w:rFonts w:ascii="Roboto" w:eastAsia="Times New Roman" w:hAnsi="Roboto" w:cs="Tahoma"/>
                <w:kern w:val="0"/>
                <w14:ligatures w14:val="none"/>
              </w:rPr>
            </w:pPr>
          </w:p>
        </w:tc>
      </w:tr>
      <w:tr w:rsidR="007F611E" w:rsidRPr="00BB391E" w14:paraId="3AB499BF" w14:textId="77777777" w:rsidTr="005C6457">
        <w:trPr>
          <w:trHeight w:val="210"/>
        </w:trPr>
        <w:tc>
          <w:tcPr>
            <w:tcW w:w="1424" w:type="dxa"/>
            <w:tcBorders>
              <w:top w:val="single" w:sz="4" w:space="0" w:color="000000"/>
              <w:left w:val="single" w:sz="4" w:space="0" w:color="000000"/>
              <w:bottom w:val="single" w:sz="4" w:space="0" w:color="000000"/>
              <w:right w:val="single" w:sz="4" w:space="0" w:color="000000"/>
            </w:tcBorders>
            <w:noWrap/>
            <w:vAlign w:val="bottom"/>
            <w:hideMark/>
          </w:tcPr>
          <w:p w14:paraId="4C5504F5" w14:textId="77777777" w:rsidR="007F611E" w:rsidRPr="00BB391E" w:rsidRDefault="007F611E" w:rsidP="00BB391E">
            <w:pPr>
              <w:spacing w:after="0" w:line="240" w:lineRule="auto"/>
              <w:jc w:val="right"/>
              <w:rPr>
                <w:rFonts w:ascii="Roboto" w:eastAsia="Times New Roman" w:hAnsi="Roboto" w:cs="Tahoma"/>
                <w:kern w:val="0"/>
                <w14:ligatures w14:val="none"/>
              </w:rPr>
            </w:pPr>
          </w:p>
        </w:tc>
        <w:tc>
          <w:tcPr>
            <w:tcW w:w="2260" w:type="dxa"/>
            <w:tcBorders>
              <w:top w:val="single" w:sz="4" w:space="0" w:color="000000"/>
              <w:left w:val="single" w:sz="4" w:space="0" w:color="000000"/>
              <w:bottom w:val="single" w:sz="4" w:space="0" w:color="000000"/>
              <w:right w:val="single" w:sz="4" w:space="0" w:color="000000"/>
            </w:tcBorders>
            <w:noWrap/>
            <w:vAlign w:val="bottom"/>
            <w:hideMark/>
          </w:tcPr>
          <w:p w14:paraId="74AC1ACB" w14:textId="77777777" w:rsidR="007F611E" w:rsidRPr="00BB391E" w:rsidRDefault="007F611E" w:rsidP="00BB391E">
            <w:pPr>
              <w:spacing w:after="0" w:line="240" w:lineRule="auto"/>
              <w:rPr>
                <w:rFonts w:ascii="Roboto" w:eastAsia="Times New Roman" w:hAnsi="Roboto" w:cs="Tahoma"/>
                <w:color w:val="242424"/>
                <w:kern w:val="0"/>
                <w14:ligatures w14:val="none"/>
              </w:rPr>
            </w:pPr>
            <w:r w:rsidRPr="00BB391E">
              <w:rPr>
                <w:rFonts w:ascii="Roboto" w:eastAsia="Times New Roman" w:hAnsi="Roboto" w:cs="Tahoma"/>
                <w:color w:val="242424"/>
                <w:kern w:val="0"/>
                <w14:ligatures w14:val="none"/>
              </w:rPr>
              <w:t>Summer</w:t>
            </w:r>
          </w:p>
        </w:tc>
        <w:tc>
          <w:tcPr>
            <w:tcW w:w="1224" w:type="dxa"/>
            <w:tcBorders>
              <w:top w:val="single" w:sz="4" w:space="0" w:color="000000"/>
              <w:left w:val="single" w:sz="4" w:space="0" w:color="000000"/>
              <w:bottom w:val="single" w:sz="4" w:space="0" w:color="000000"/>
              <w:right w:val="single" w:sz="4" w:space="0" w:color="000000"/>
            </w:tcBorders>
            <w:noWrap/>
            <w:vAlign w:val="bottom"/>
            <w:hideMark/>
          </w:tcPr>
          <w:p w14:paraId="098CDE40" w14:textId="77777777" w:rsidR="007F611E" w:rsidRPr="00BB391E" w:rsidRDefault="007F611E" w:rsidP="00BB391E">
            <w:pPr>
              <w:spacing w:after="0" w:line="240" w:lineRule="auto"/>
              <w:jc w:val="right"/>
              <w:rPr>
                <w:rFonts w:ascii="Roboto" w:eastAsia="Times New Roman" w:hAnsi="Roboto" w:cs="Tahoma"/>
                <w:kern w:val="0"/>
                <w14:ligatures w14:val="none"/>
              </w:rPr>
            </w:pPr>
            <w:r w:rsidRPr="00BB391E">
              <w:rPr>
                <w:rFonts w:ascii="Roboto" w:eastAsia="Times New Roman" w:hAnsi="Roboto" w:cs="Tahoma"/>
                <w:kern w:val="0"/>
                <w14:ligatures w14:val="none"/>
              </w:rPr>
              <w:t>0.017840</w:t>
            </w:r>
          </w:p>
        </w:tc>
        <w:tc>
          <w:tcPr>
            <w:tcW w:w="1224" w:type="dxa"/>
            <w:tcBorders>
              <w:top w:val="single" w:sz="4" w:space="0" w:color="000000"/>
              <w:left w:val="single" w:sz="4" w:space="0" w:color="000000"/>
              <w:bottom w:val="single" w:sz="4" w:space="0" w:color="000000"/>
              <w:right w:val="single" w:sz="4" w:space="0" w:color="000000"/>
            </w:tcBorders>
            <w:noWrap/>
            <w:vAlign w:val="bottom"/>
            <w:hideMark/>
          </w:tcPr>
          <w:p w14:paraId="7C370481" w14:textId="77777777" w:rsidR="007F611E" w:rsidRPr="00BB391E" w:rsidRDefault="007F611E" w:rsidP="00BB391E">
            <w:pPr>
              <w:spacing w:after="0" w:line="240" w:lineRule="auto"/>
              <w:jc w:val="right"/>
              <w:rPr>
                <w:rFonts w:ascii="Roboto" w:eastAsia="Times New Roman" w:hAnsi="Roboto" w:cs="Tahoma"/>
                <w:kern w:val="0"/>
                <w14:ligatures w14:val="none"/>
              </w:rPr>
            </w:pPr>
            <w:r w:rsidRPr="00BB391E">
              <w:rPr>
                <w:rFonts w:ascii="Roboto" w:eastAsia="Times New Roman" w:hAnsi="Roboto" w:cs="Tahoma"/>
                <w:kern w:val="0"/>
                <w14:ligatures w14:val="none"/>
              </w:rPr>
              <w:t>0.017630</w:t>
            </w:r>
          </w:p>
        </w:tc>
        <w:tc>
          <w:tcPr>
            <w:tcW w:w="1224" w:type="dxa"/>
            <w:tcBorders>
              <w:top w:val="single" w:sz="4" w:space="0" w:color="000000"/>
              <w:left w:val="single" w:sz="4" w:space="0" w:color="000000"/>
              <w:bottom w:val="single" w:sz="4" w:space="0" w:color="000000"/>
              <w:right w:val="single" w:sz="4" w:space="0" w:color="000000"/>
            </w:tcBorders>
            <w:noWrap/>
            <w:vAlign w:val="bottom"/>
            <w:hideMark/>
          </w:tcPr>
          <w:p w14:paraId="65B4BF19" w14:textId="77777777" w:rsidR="007F611E" w:rsidRPr="00BB391E" w:rsidRDefault="007F611E" w:rsidP="00BB391E">
            <w:pPr>
              <w:spacing w:after="0" w:line="240" w:lineRule="auto"/>
              <w:jc w:val="right"/>
              <w:rPr>
                <w:rFonts w:ascii="Roboto" w:eastAsia="Times New Roman" w:hAnsi="Roboto" w:cs="Tahoma"/>
                <w:kern w:val="0"/>
                <w14:ligatures w14:val="none"/>
              </w:rPr>
            </w:pPr>
          </w:p>
        </w:tc>
        <w:tc>
          <w:tcPr>
            <w:tcW w:w="1224" w:type="dxa"/>
            <w:tcBorders>
              <w:top w:val="single" w:sz="4" w:space="0" w:color="000000"/>
              <w:left w:val="single" w:sz="4" w:space="0" w:color="000000"/>
              <w:bottom w:val="single" w:sz="4" w:space="0" w:color="000000"/>
              <w:right w:val="single" w:sz="4" w:space="0" w:color="000000"/>
            </w:tcBorders>
            <w:noWrap/>
            <w:vAlign w:val="bottom"/>
            <w:hideMark/>
          </w:tcPr>
          <w:p w14:paraId="62141432" w14:textId="77777777" w:rsidR="007F611E" w:rsidRPr="00BB391E" w:rsidRDefault="007F611E" w:rsidP="00BB391E">
            <w:pPr>
              <w:spacing w:after="0" w:line="240" w:lineRule="auto"/>
              <w:jc w:val="right"/>
              <w:rPr>
                <w:rFonts w:ascii="Roboto" w:eastAsia="Times New Roman" w:hAnsi="Roboto" w:cs="Tahoma"/>
                <w:kern w:val="0"/>
                <w14:ligatures w14:val="none"/>
              </w:rPr>
            </w:pPr>
            <w:r w:rsidRPr="00BB391E">
              <w:rPr>
                <w:rFonts w:ascii="Roboto" w:eastAsia="Times New Roman" w:hAnsi="Roboto" w:cs="Tahoma"/>
                <w:kern w:val="0"/>
                <w14:ligatures w14:val="none"/>
              </w:rPr>
              <w:t>0.018950</w:t>
            </w:r>
          </w:p>
        </w:tc>
      </w:tr>
      <w:tr w:rsidR="007F611E" w:rsidRPr="00BB391E" w14:paraId="741348C5" w14:textId="77777777" w:rsidTr="005C6457">
        <w:trPr>
          <w:trHeight w:val="210"/>
        </w:trPr>
        <w:tc>
          <w:tcPr>
            <w:tcW w:w="3684" w:type="dxa"/>
            <w:gridSpan w:val="2"/>
            <w:tcBorders>
              <w:top w:val="single" w:sz="4" w:space="0" w:color="000000"/>
              <w:left w:val="single" w:sz="4" w:space="0" w:color="000000"/>
              <w:bottom w:val="single" w:sz="4" w:space="0" w:color="000000"/>
              <w:right w:val="single" w:sz="4" w:space="0" w:color="000000"/>
            </w:tcBorders>
            <w:noWrap/>
            <w:vAlign w:val="bottom"/>
            <w:hideMark/>
          </w:tcPr>
          <w:p w14:paraId="341181ED" w14:textId="60BC3374" w:rsidR="007F611E" w:rsidRPr="00BB391E" w:rsidRDefault="007F611E" w:rsidP="00BB391E">
            <w:pPr>
              <w:spacing w:after="0" w:line="240" w:lineRule="auto"/>
              <w:rPr>
                <w:rFonts w:ascii="Roboto" w:eastAsia="Times New Roman" w:hAnsi="Roboto" w:cs="Tahoma"/>
                <w:kern w:val="0"/>
                <w14:ligatures w14:val="none"/>
              </w:rPr>
            </w:pPr>
            <w:r w:rsidRPr="00BB391E">
              <w:rPr>
                <w:rFonts w:ascii="Roboto" w:eastAsia="Times New Roman" w:hAnsi="Roboto" w:cs="Tahoma"/>
                <w:kern w:val="0"/>
                <w14:ligatures w14:val="none"/>
              </w:rPr>
              <w:t>Generation Charges</w:t>
            </w:r>
          </w:p>
        </w:tc>
        <w:tc>
          <w:tcPr>
            <w:tcW w:w="1224" w:type="dxa"/>
            <w:tcBorders>
              <w:top w:val="single" w:sz="4" w:space="0" w:color="000000"/>
              <w:left w:val="single" w:sz="4" w:space="0" w:color="000000"/>
              <w:bottom w:val="single" w:sz="4" w:space="0" w:color="000000"/>
              <w:right w:val="single" w:sz="4" w:space="0" w:color="000000"/>
            </w:tcBorders>
            <w:noWrap/>
            <w:vAlign w:val="bottom"/>
            <w:hideMark/>
          </w:tcPr>
          <w:p w14:paraId="1EB22C2E" w14:textId="77777777" w:rsidR="007F611E" w:rsidRPr="00BB391E" w:rsidRDefault="007F611E" w:rsidP="00BB391E">
            <w:pPr>
              <w:spacing w:after="0" w:line="240" w:lineRule="auto"/>
              <w:rPr>
                <w:rFonts w:ascii="Roboto" w:eastAsia="Times New Roman" w:hAnsi="Roboto" w:cs="Times New Roman"/>
                <w:kern w:val="0"/>
                <w14:ligatures w14:val="none"/>
              </w:rPr>
            </w:pPr>
          </w:p>
        </w:tc>
        <w:tc>
          <w:tcPr>
            <w:tcW w:w="1224" w:type="dxa"/>
            <w:tcBorders>
              <w:top w:val="single" w:sz="4" w:space="0" w:color="000000"/>
              <w:left w:val="single" w:sz="4" w:space="0" w:color="000000"/>
              <w:bottom w:val="single" w:sz="4" w:space="0" w:color="000000"/>
              <w:right w:val="single" w:sz="4" w:space="0" w:color="000000"/>
            </w:tcBorders>
            <w:noWrap/>
            <w:vAlign w:val="bottom"/>
            <w:hideMark/>
          </w:tcPr>
          <w:p w14:paraId="34559456" w14:textId="77777777" w:rsidR="007F611E" w:rsidRPr="00BB391E" w:rsidRDefault="007F611E" w:rsidP="00BB391E">
            <w:pPr>
              <w:spacing w:after="0" w:line="240" w:lineRule="auto"/>
              <w:rPr>
                <w:rFonts w:ascii="Roboto" w:eastAsia="Times New Roman" w:hAnsi="Roboto" w:cs="Times New Roman"/>
                <w:kern w:val="0"/>
                <w14:ligatures w14:val="none"/>
              </w:rPr>
            </w:pPr>
          </w:p>
        </w:tc>
        <w:tc>
          <w:tcPr>
            <w:tcW w:w="1224" w:type="dxa"/>
            <w:tcBorders>
              <w:top w:val="single" w:sz="4" w:space="0" w:color="000000"/>
              <w:left w:val="single" w:sz="4" w:space="0" w:color="000000"/>
              <w:bottom w:val="single" w:sz="4" w:space="0" w:color="000000"/>
              <w:right w:val="single" w:sz="4" w:space="0" w:color="000000"/>
            </w:tcBorders>
            <w:noWrap/>
            <w:vAlign w:val="bottom"/>
            <w:hideMark/>
          </w:tcPr>
          <w:p w14:paraId="522886DA" w14:textId="77777777" w:rsidR="007F611E" w:rsidRPr="00BB391E" w:rsidRDefault="007F611E" w:rsidP="00BB391E">
            <w:pPr>
              <w:spacing w:after="0" w:line="240" w:lineRule="auto"/>
              <w:rPr>
                <w:rFonts w:ascii="Roboto" w:eastAsia="Times New Roman" w:hAnsi="Roboto" w:cs="Times New Roman"/>
                <w:kern w:val="0"/>
                <w14:ligatures w14:val="none"/>
              </w:rPr>
            </w:pPr>
          </w:p>
        </w:tc>
        <w:tc>
          <w:tcPr>
            <w:tcW w:w="1224" w:type="dxa"/>
            <w:tcBorders>
              <w:top w:val="single" w:sz="4" w:space="0" w:color="000000"/>
              <w:left w:val="single" w:sz="4" w:space="0" w:color="000000"/>
              <w:bottom w:val="single" w:sz="4" w:space="0" w:color="000000"/>
              <w:right w:val="single" w:sz="4" w:space="0" w:color="000000"/>
            </w:tcBorders>
            <w:noWrap/>
            <w:vAlign w:val="bottom"/>
            <w:hideMark/>
          </w:tcPr>
          <w:p w14:paraId="77CA2A57" w14:textId="77777777" w:rsidR="007F611E" w:rsidRPr="00BB391E" w:rsidRDefault="007F611E" w:rsidP="00BB391E">
            <w:pPr>
              <w:spacing w:after="0" w:line="240" w:lineRule="auto"/>
              <w:rPr>
                <w:rFonts w:ascii="Roboto" w:eastAsia="Times New Roman" w:hAnsi="Roboto" w:cs="Times New Roman"/>
                <w:kern w:val="0"/>
                <w14:ligatures w14:val="none"/>
              </w:rPr>
            </w:pPr>
          </w:p>
        </w:tc>
      </w:tr>
      <w:tr w:rsidR="007F611E" w:rsidRPr="00BB391E" w14:paraId="7E8D75CF" w14:textId="77777777" w:rsidTr="005C6457">
        <w:trPr>
          <w:trHeight w:val="210"/>
        </w:trPr>
        <w:tc>
          <w:tcPr>
            <w:tcW w:w="1424" w:type="dxa"/>
            <w:tcBorders>
              <w:top w:val="single" w:sz="4" w:space="0" w:color="000000"/>
              <w:left w:val="single" w:sz="4" w:space="0" w:color="000000"/>
              <w:bottom w:val="single" w:sz="4" w:space="0" w:color="000000"/>
              <w:right w:val="single" w:sz="4" w:space="0" w:color="000000"/>
            </w:tcBorders>
            <w:noWrap/>
            <w:vAlign w:val="bottom"/>
            <w:hideMark/>
          </w:tcPr>
          <w:p w14:paraId="22DBAB00" w14:textId="77777777" w:rsidR="007F611E" w:rsidRPr="00BB391E" w:rsidRDefault="007F611E" w:rsidP="00BB391E">
            <w:pPr>
              <w:spacing w:after="0" w:line="240" w:lineRule="auto"/>
              <w:rPr>
                <w:rFonts w:ascii="Roboto" w:eastAsia="Times New Roman" w:hAnsi="Roboto" w:cs="Times New Roman"/>
                <w:kern w:val="0"/>
                <w14:ligatures w14:val="none"/>
              </w:rPr>
            </w:pPr>
          </w:p>
        </w:tc>
        <w:tc>
          <w:tcPr>
            <w:tcW w:w="2260" w:type="dxa"/>
            <w:tcBorders>
              <w:top w:val="single" w:sz="4" w:space="0" w:color="000000"/>
              <w:left w:val="single" w:sz="4" w:space="0" w:color="000000"/>
              <w:bottom w:val="single" w:sz="4" w:space="0" w:color="000000"/>
              <w:right w:val="single" w:sz="4" w:space="0" w:color="000000"/>
            </w:tcBorders>
            <w:noWrap/>
            <w:vAlign w:val="bottom"/>
            <w:hideMark/>
          </w:tcPr>
          <w:p w14:paraId="603BD52C" w14:textId="77777777" w:rsidR="007F611E" w:rsidRPr="00BB391E" w:rsidRDefault="007F611E" w:rsidP="00BB391E">
            <w:pPr>
              <w:spacing w:after="0" w:line="240" w:lineRule="auto"/>
              <w:rPr>
                <w:rFonts w:ascii="Roboto" w:eastAsia="Times New Roman" w:hAnsi="Roboto" w:cs="Tahoma"/>
                <w:color w:val="242424"/>
                <w:kern w:val="0"/>
                <w14:ligatures w14:val="none"/>
              </w:rPr>
            </w:pPr>
            <w:r w:rsidRPr="00BB391E">
              <w:rPr>
                <w:rFonts w:ascii="Roboto" w:eastAsia="Times New Roman" w:hAnsi="Roboto" w:cs="Tahoma"/>
                <w:color w:val="242424"/>
                <w:kern w:val="0"/>
                <w14:ligatures w14:val="none"/>
              </w:rPr>
              <w:t xml:space="preserve">Winter </w:t>
            </w:r>
          </w:p>
        </w:tc>
        <w:tc>
          <w:tcPr>
            <w:tcW w:w="1224" w:type="dxa"/>
            <w:tcBorders>
              <w:top w:val="single" w:sz="4" w:space="0" w:color="000000"/>
              <w:left w:val="single" w:sz="4" w:space="0" w:color="000000"/>
              <w:bottom w:val="single" w:sz="4" w:space="0" w:color="000000"/>
              <w:right w:val="single" w:sz="4" w:space="0" w:color="000000"/>
            </w:tcBorders>
            <w:noWrap/>
            <w:vAlign w:val="bottom"/>
            <w:hideMark/>
          </w:tcPr>
          <w:p w14:paraId="726DDF55" w14:textId="77777777" w:rsidR="007F611E" w:rsidRPr="00BB391E" w:rsidRDefault="007F611E" w:rsidP="00BB391E">
            <w:pPr>
              <w:spacing w:after="0" w:line="240" w:lineRule="auto"/>
              <w:jc w:val="right"/>
              <w:rPr>
                <w:rFonts w:ascii="Roboto" w:eastAsia="Times New Roman" w:hAnsi="Roboto" w:cs="Tahoma"/>
                <w:kern w:val="0"/>
                <w14:ligatures w14:val="none"/>
              </w:rPr>
            </w:pPr>
            <w:r w:rsidRPr="00BB391E">
              <w:rPr>
                <w:rFonts w:ascii="Roboto" w:eastAsia="Times New Roman" w:hAnsi="Roboto" w:cs="Tahoma"/>
                <w:kern w:val="0"/>
                <w14:ligatures w14:val="none"/>
              </w:rPr>
              <w:t>0.070446</w:t>
            </w:r>
          </w:p>
        </w:tc>
        <w:tc>
          <w:tcPr>
            <w:tcW w:w="1224" w:type="dxa"/>
            <w:tcBorders>
              <w:top w:val="single" w:sz="4" w:space="0" w:color="000000"/>
              <w:left w:val="single" w:sz="4" w:space="0" w:color="000000"/>
              <w:bottom w:val="single" w:sz="4" w:space="0" w:color="000000"/>
              <w:right w:val="single" w:sz="4" w:space="0" w:color="000000"/>
            </w:tcBorders>
            <w:noWrap/>
            <w:vAlign w:val="bottom"/>
            <w:hideMark/>
          </w:tcPr>
          <w:p w14:paraId="7C1DC4B9" w14:textId="77777777" w:rsidR="007F611E" w:rsidRPr="00BB391E" w:rsidRDefault="007F611E" w:rsidP="00BB391E">
            <w:pPr>
              <w:spacing w:after="0" w:line="240" w:lineRule="auto"/>
              <w:jc w:val="right"/>
              <w:rPr>
                <w:rFonts w:ascii="Roboto" w:eastAsia="Times New Roman" w:hAnsi="Roboto" w:cs="Tahoma"/>
                <w:kern w:val="0"/>
                <w14:ligatures w14:val="none"/>
              </w:rPr>
            </w:pPr>
            <w:r w:rsidRPr="00BB391E">
              <w:rPr>
                <w:rFonts w:ascii="Roboto" w:eastAsia="Times New Roman" w:hAnsi="Roboto" w:cs="Tahoma"/>
                <w:kern w:val="0"/>
                <w14:ligatures w14:val="none"/>
              </w:rPr>
              <w:t>0.071051</w:t>
            </w:r>
          </w:p>
        </w:tc>
        <w:tc>
          <w:tcPr>
            <w:tcW w:w="1224" w:type="dxa"/>
            <w:tcBorders>
              <w:top w:val="single" w:sz="4" w:space="0" w:color="000000"/>
              <w:left w:val="single" w:sz="4" w:space="0" w:color="000000"/>
              <w:bottom w:val="single" w:sz="4" w:space="0" w:color="000000"/>
              <w:right w:val="single" w:sz="4" w:space="0" w:color="000000"/>
            </w:tcBorders>
            <w:noWrap/>
            <w:vAlign w:val="bottom"/>
            <w:hideMark/>
          </w:tcPr>
          <w:p w14:paraId="1D10EF5C" w14:textId="77777777" w:rsidR="007F611E" w:rsidRPr="00BB391E" w:rsidRDefault="007F611E" w:rsidP="00BB391E">
            <w:pPr>
              <w:spacing w:after="0" w:line="240" w:lineRule="auto"/>
              <w:jc w:val="right"/>
              <w:rPr>
                <w:rFonts w:ascii="Roboto" w:eastAsia="Times New Roman" w:hAnsi="Roboto" w:cs="Tahoma"/>
                <w:kern w:val="0"/>
                <w14:ligatures w14:val="none"/>
              </w:rPr>
            </w:pPr>
            <w:r w:rsidRPr="00BB391E">
              <w:rPr>
                <w:rFonts w:ascii="Roboto" w:eastAsia="Times New Roman" w:hAnsi="Roboto" w:cs="Tahoma"/>
                <w:kern w:val="0"/>
                <w14:ligatures w14:val="none"/>
              </w:rPr>
              <w:t>0.037429</w:t>
            </w:r>
          </w:p>
        </w:tc>
        <w:tc>
          <w:tcPr>
            <w:tcW w:w="1224" w:type="dxa"/>
            <w:tcBorders>
              <w:top w:val="single" w:sz="4" w:space="0" w:color="000000"/>
              <w:left w:val="single" w:sz="4" w:space="0" w:color="000000"/>
              <w:bottom w:val="single" w:sz="4" w:space="0" w:color="000000"/>
              <w:right w:val="single" w:sz="4" w:space="0" w:color="000000"/>
            </w:tcBorders>
            <w:noWrap/>
            <w:vAlign w:val="bottom"/>
            <w:hideMark/>
          </w:tcPr>
          <w:p w14:paraId="2DBB6388" w14:textId="77777777" w:rsidR="007F611E" w:rsidRPr="00BB391E" w:rsidRDefault="007F611E" w:rsidP="00BB391E">
            <w:pPr>
              <w:spacing w:after="0" w:line="240" w:lineRule="auto"/>
              <w:jc w:val="right"/>
              <w:rPr>
                <w:rFonts w:ascii="Roboto" w:eastAsia="Times New Roman" w:hAnsi="Roboto" w:cs="Tahoma"/>
                <w:kern w:val="0"/>
                <w14:ligatures w14:val="none"/>
              </w:rPr>
            </w:pPr>
          </w:p>
        </w:tc>
      </w:tr>
      <w:tr w:rsidR="007F611E" w:rsidRPr="00BB391E" w14:paraId="5A94FA17" w14:textId="77777777" w:rsidTr="005C6457">
        <w:trPr>
          <w:trHeight w:val="210"/>
        </w:trPr>
        <w:tc>
          <w:tcPr>
            <w:tcW w:w="1424" w:type="dxa"/>
            <w:tcBorders>
              <w:top w:val="single" w:sz="4" w:space="0" w:color="000000"/>
              <w:left w:val="single" w:sz="4" w:space="0" w:color="000000"/>
              <w:bottom w:val="single" w:sz="4" w:space="0" w:color="000000"/>
              <w:right w:val="single" w:sz="4" w:space="0" w:color="000000"/>
            </w:tcBorders>
            <w:noWrap/>
            <w:vAlign w:val="bottom"/>
            <w:hideMark/>
          </w:tcPr>
          <w:p w14:paraId="13ED9038" w14:textId="77777777" w:rsidR="007F611E" w:rsidRPr="00BB391E" w:rsidRDefault="007F611E" w:rsidP="00BB391E">
            <w:pPr>
              <w:spacing w:after="0" w:line="240" w:lineRule="auto"/>
              <w:jc w:val="right"/>
              <w:rPr>
                <w:rFonts w:ascii="Roboto" w:eastAsia="Times New Roman" w:hAnsi="Roboto" w:cs="Tahoma"/>
                <w:kern w:val="0"/>
                <w14:ligatures w14:val="none"/>
              </w:rPr>
            </w:pPr>
          </w:p>
        </w:tc>
        <w:tc>
          <w:tcPr>
            <w:tcW w:w="2260" w:type="dxa"/>
            <w:tcBorders>
              <w:top w:val="single" w:sz="4" w:space="0" w:color="000000"/>
              <w:left w:val="single" w:sz="4" w:space="0" w:color="000000"/>
              <w:bottom w:val="single" w:sz="4" w:space="0" w:color="000000"/>
              <w:right w:val="single" w:sz="4" w:space="0" w:color="000000"/>
            </w:tcBorders>
            <w:noWrap/>
            <w:vAlign w:val="bottom"/>
            <w:hideMark/>
          </w:tcPr>
          <w:p w14:paraId="1BC27E4D" w14:textId="77777777" w:rsidR="007F611E" w:rsidRPr="00BB391E" w:rsidRDefault="007F611E" w:rsidP="00BB391E">
            <w:pPr>
              <w:spacing w:after="0" w:line="240" w:lineRule="auto"/>
              <w:rPr>
                <w:rFonts w:ascii="Roboto" w:eastAsia="Times New Roman" w:hAnsi="Roboto" w:cs="Tahoma"/>
                <w:color w:val="242424"/>
                <w:kern w:val="0"/>
                <w14:ligatures w14:val="none"/>
              </w:rPr>
            </w:pPr>
            <w:r w:rsidRPr="00BB391E">
              <w:rPr>
                <w:rFonts w:ascii="Roboto" w:eastAsia="Times New Roman" w:hAnsi="Roboto" w:cs="Tahoma"/>
                <w:color w:val="242424"/>
                <w:kern w:val="0"/>
                <w14:ligatures w14:val="none"/>
              </w:rPr>
              <w:t>Summer</w:t>
            </w:r>
          </w:p>
        </w:tc>
        <w:tc>
          <w:tcPr>
            <w:tcW w:w="1224" w:type="dxa"/>
            <w:tcBorders>
              <w:top w:val="single" w:sz="4" w:space="0" w:color="000000"/>
              <w:left w:val="single" w:sz="4" w:space="0" w:color="000000"/>
              <w:bottom w:val="single" w:sz="4" w:space="0" w:color="000000"/>
              <w:right w:val="single" w:sz="4" w:space="0" w:color="000000"/>
            </w:tcBorders>
            <w:noWrap/>
            <w:vAlign w:val="bottom"/>
            <w:hideMark/>
          </w:tcPr>
          <w:p w14:paraId="0F740E2B" w14:textId="77777777" w:rsidR="007F611E" w:rsidRPr="00BB391E" w:rsidRDefault="007F611E" w:rsidP="00BB391E">
            <w:pPr>
              <w:spacing w:after="0" w:line="240" w:lineRule="auto"/>
              <w:jc w:val="right"/>
              <w:rPr>
                <w:rFonts w:ascii="Roboto" w:eastAsia="Times New Roman" w:hAnsi="Roboto" w:cs="Tahoma"/>
                <w:kern w:val="0"/>
                <w14:ligatures w14:val="none"/>
              </w:rPr>
            </w:pPr>
            <w:r w:rsidRPr="00BB391E">
              <w:rPr>
                <w:rFonts w:ascii="Roboto" w:eastAsia="Times New Roman" w:hAnsi="Roboto" w:cs="Tahoma"/>
                <w:kern w:val="0"/>
                <w14:ligatures w14:val="none"/>
              </w:rPr>
              <w:t>0.083370</w:t>
            </w:r>
          </w:p>
        </w:tc>
        <w:tc>
          <w:tcPr>
            <w:tcW w:w="1224" w:type="dxa"/>
            <w:tcBorders>
              <w:top w:val="single" w:sz="4" w:space="0" w:color="000000"/>
              <w:left w:val="single" w:sz="4" w:space="0" w:color="000000"/>
              <w:bottom w:val="single" w:sz="4" w:space="0" w:color="000000"/>
              <w:right w:val="single" w:sz="4" w:space="0" w:color="000000"/>
            </w:tcBorders>
            <w:noWrap/>
            <w:vAlign w:val="bottom"/>
            <w:hideMark/>
          </w:tcPr>
          <w:p w14:paraId="725031F4" w14:textId="77777777" w:rsidR="007F611E" w:rsidRPr="00BB391E" w:rsidRDefault="007F611E" w:rsidP="00BB391E">
            <w:pPr>
              <w:spacing w:after="0" w:line="240" w:lineRule="auto"/>
              <w:jc w:val="right"/>
              <w:rPr>
                <w:rFonts w:ascii="Roboto" w:eastAsia="Times New Roman" w:hAnsi="Roboto" w:cs="Tahoma"/>
                <w:kern w:val="0"/>
                <w14:ligatures w14:val="none"/>
              </w:rPr>
            </w:pPr>
            <w:r w:rsidRPr="00BB391E">
              <w:rPr>
                <w:rFonts w:ascii="Roboto" w:eastAsia="Times New Roman" w:hAnsi="Roboto" w:cs="Tahoma"/>
                <w:kern w:val="0"/>
                <w14:ligatures w14:val="none"/>
              </w:rPr>
              <w:t>0.056500</w:t>
            </w:r>
          </w:p>
        </w:tc>
        <w:tc>
          <w:tcPr>
            <w:tcW w:w="1224" w:type="dxa"/>
            <w:tcBorders>
              <w:top w:val="single" w:sz="4" w:space="0" w:color="000000"/>
              <w:left w:val="single" w:sz="4" w:space="0" w:color="000000"/>
              <w:bottom w:val="single" w:sz="4" w:space="0" w:color="000000"/>
              <w:right w:val="single" w:sz="4" w:space="0" w:color="000000"/>
            </w:tcBorders>
            <w:noWrap/>
            <w:vAlign w:val="bottom"/>
            <w:hideMark/>
          </w:tcPr>
          <w:p w14:paraId="09994F89" w14:textId="77777777" w:rsidR="007F611E" w:rsidRPr="00BB391E" w:rsidRDefault="007F611E" w:rsidP="00BB391E">
            <w:pPr>
              <w:spacing w:after="0" w:line="240" w:lineRule="auto"/>
              <w:jc w:val="right"/>
              <w:rPr>
                <w:rFonts w:ascii="Roboto" w:eastAsia="Times New Roman" w:hAnsi="Roboto" w:cs="Tahoma"/>
                <w:kern w:val="0"/>
                <w14:ligatures w14:val="none"/>
              </w:rPr>
            </w:pPr>
          </w:p>
        </w:tc>
        <w:tc>
          <w:tcPr>
            <w:tcW w:w="1224" w:type="dxa"/>
            <w:tcBorders>
              <w:top w:val="single" w:sz="4" w:space="0" w:color="000000"/>
              <w:left w:val="single" w:sz="4" w:space="0" w:color="000000"/>
              <w:bottom w:val="single" w:sz="4" w:space="0" w:color="000000"/>
              <w:right w:val="single" w:sz="4" w:space="0" w:color="000000"/>
            </w:tcBorders>
            <w:noWrap/>
            <w:vAlign w:val="bottom"/>
            <w:hideMark/>
          </w:tcPr>
          <w:p w14:paraId="598CF1D7" w14:textId="77777777" w:rsidR="007F611E" w:rsidRPr="00BB391E" w:rsidRDefault="007F611E" w:rsidP="00BB391E">
            <w:pPr>
              <w:spacing w:after="0" w:line="240" w:lineRule="auto"/>
              <w:jc w:val="right"/>
              <w:rPr>
                <w:rFonts w:ascii="Roboto" w:eastAsia="Times New Roman" w:hAnsi="Roboto" w:cs="Tahoma"/>
                <w:kern w:val="0"/>
                <w14:ligatures w14:val="none"/>
              </w:rPr>
            </w:pPr>
            <w:r w:rsidRPr="00BB391E">
              <w:rPr>
                <w:rFonts w:ascii="Roboto" w:eastAsia="Times New Roman" w:hAnsi="Roboto" w:cs="Tahoma"/>
                <w:kern w:val="0"/>
                <w14:ligatures w14:val="none"/>
              </w:rPr>
              <w:t>0.091145</w:t>
            </w:r>
          </w:p>
        </w:tc>
      </w:tr>
    </w:tbl>
    <w:p w14:paraId="408ABB73" w14:textId="4265B294" w:rsidR="00322670" w:rsidRDefault="00322670" w:rsidP="005C6457">
      <w:pPr>
        <w:pStyle w:val="Caption"/>
        <w:spacing w:before="120" w:after="0"/>
        <w:jc w:val="center"/>
      </w:pPr>
      <w:r>
        <w:t xml:space="preserve">Figure </w:t>
      </w:r>
      <w:r>
        <w:fldChar w:fldCharType="begin"/>
      </w:r>
      <w:r>
        <w:instrText xml:space="preserve"> SEQ Figure \* ARABIC </w:instrText>
      </w:r>
      <w:r>
        <w:fldChar w:fldCharType="separate"/>
      </w:r>
      <w:r w:rsidR="00D925AC">
        <w:rPr>
          <w:noProof/>
        </w:rPr>
        <w:t>4</w:t>
      </w:r>
      <w:r>
        <w:fldChar w:fldCharType="end"/>
      </w:r>
      <w:r>
        <w:t>: 2025 MCRS Summer Demand, kW</w:t>
      </w:r>
    </w:p>
    <w:p w14:paraId="7F68C9A8" w14:textId="7DDB8455" w:rsidR="007B48C2" w:rsidRPr="007B48C2" w:rsidRDefault="009A457A" w:rsidP="009A457A">
      <w:pPr>
        <w:pStyle w:val="Caption"/>
        <w:jc w:val="center"/>
        <w:rPr>
          <w:rFonts w:ascii="Inter" w:eastAsiaTheme="minorEastAsia" w:hAnsi="Inter" w:cs="LucidaBright-Demi"/>
          <w:bCs/>
          <w:color w:val="000000"/>
          <w:kern w:val="0"/>
          <w:sz w:val="26"/>
          <w:szCs w:val="30"/>
          <w14:ligatures w14:val="none"/>
        </w:rPr>
      </w:pPr>
      <w:r w:rsidRPr="009A457A">
        <w:rPr>
          <w:rFonts w:ascii="Inter" w:eastAsiaTheme="minorEastAsia" w:hAnsi="Inter" w:cs="LucidaBright-Demi"/>
          <w:bCs/>
          <w:noProof/>
          <w:color w:val="000000"/>
          <w:kern w:val="0"/>
          <w:sz w:val="26"/>
          <w:szCs w:val="30"/>
          <w14:ligatures w14:val="none"/>
        </w:rPr>
        <w:drawing>
          <wp:inline distT="0" distB="0" distL="0" distR="0" wp14:anchorId="10DA0151" wp14:editId="41B7F825">
            <wp:extent cx="4201968" cy="2397143"/>
            <wp:effectExtent l="19050" t="19050" r="27305" b="22225"/>
            <wp:docPr id="160367909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12381" cy="2403084"/>
                    </a:xfrm>
                    <a:prstGeom prst="rect">
                      <a:avLst/>
                    </a:prstGeom>
                    <a:noFill/>
                    <a:ln>
                      <a:solidFill>
                        <a:schemeClr val="tx1"/>
                      </a:solidFill>
                    </a:ln>
                  </pic:spPr>
                </pic:pic>
              </a:graphicData>
            </a:graphic>
          </wp:inline>
        </w:drawing>
      </w:r>
    </w:p>
    <w:p w14:paraId="3602E6C0" w14:textId="5AD87698" w:rsidR="00322670" w:rsidRPr="00322670" w:rsidRDefault="00322670" w:rsidP="005C6457">
      <w:pPr>
        <w:pStyle w:val="Caption"/>
        <w:spacing w:before="120" w:after="0"/>
        <w:jc w:val="center"/>
        <w:rPr>
          <w:rFonts w:ascii="Inter" w:eastAsiaTheme="minorEastAsia" w:hAnsi="Inter" w:cs="LucidaBright-Demi"/>
          <w:bCs/>
          <w:color w:val="000000"/>
          <w:kern w:val="0"/>
          <w:sz w:val="26"/>
          <w:szCs w:val="30"/>
          <w14:ligatures w14:val="none"/>
        </w:rPr>
      </w:pPr>
      <w:r>
        <w:t xml:space="preserve">Figure </w:t>
      </w:r>
      <w:r>
        <w:fldChar w:fldCharType="begin"/>
      </w:r>
      <w:r>
        <w:instrText xml:space="preserve"> SEQ Figure \* ARABIC </w:instrText>
      </w:r>
      <w:r>
        <w:fldChar w:fldCharType="separate"/>
      </w:r>
      <w:r w:rsidR="00D925AC">
        <w:rPr>
          <w:noProof/>
        </w:rPr>
        <w:t>5</w:t>
      </w:r>
      <w:r>
        <w:fldChar w:fldCharType="end"/>
      </w:r>
      <w:r>
        <w:t>:</w:t>
      </w:r>
      <w:r w:rsidRPr="00B53A2B">
        <w:t xml:space="preserve"> 2025 MCRS</w:t>
      </w:r>
      <w:r>
        <w:t xml:space="preserve"> Winter Demand, kW</w:t>
      </w:r>
    </w:p>
    <w:p w14:paraId="58A2509A" w14:textId="06322DF0" w:rsidR="00EB785D" w:rsidRPr="00EB785D" w:rsidRDefault="00EB785D" w:rsidP="00EB785D">
      <w:pPr>
        <w:keepNext/>
        <w:jc w:val="center"/>
      </w:pPr>
      <w:r w:rsidRPr="00EB785D">
        <w:rPr>
          <w:noProof/>
        </w:rPr>
        <w:drawing>
          <wp:inline distT="0" distB="0" distL="0" distR="0" wp14:anchorId="295C652E" wp14:editId="498BA23F">
            <wp:extent cx="4226321" cy="2530186"/>
            <wp:effectExtent l="19050" t="19050" r="22225" b="22860"/>
            <wp:docPr id="150803464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26321" cy="2530186"/>
                    </a:xfrm>
                    <a:prstGeom prst="rect">
                      <a:avLst/>
                    </a:prstGeom>
                    <a:noFill/>
                    <a:ln>
                      <a:solidFill>
                        <a:schemeClr val="tx1"/>
                      </a:solidFill>
                    </a:ln>
                  </pic:spPr>
                </pic:pic>
              </a:graphicData>
            </a:graphic>
          </wp:inline>
        </w:drawing>
      </w:r>
    </w:p>
    <w:p w14:paraId="56014790" w14:textId="0CF2950E" w:rsidR="007B48C2" w:rsidRPr="007B48C2" w:rsidRDefault="007B48C2" w:rsidP="007B48C2">
      <w:pPr>
        <w:keepNext/>
        <w:jc w:val="center"/>
      </w:pPr>
    </w:p>
    <w:p w14:paraId="731FC251" w14:textId="62A0724F" w:rsidR="00322670" w:rsidRDefault="00322670" w:rsidP="00322670">
      <w:pPr>
        <w:keepNext/>
        <w:jc w:val="center"/>
      </w:pPr>
    </w:p>
    <w:p w14:paraId="4EE0FA3D" w14:textId="77777777" w:rsidR="009F70C4" w:rsidRDefault="009F70C4">
      <w:pPr>
        <w:rPr>
          <w:i/>
          <w:iCs/>
          <w:color w:val="44546A" w:themeColor="text2"/>
          <w:sz w:val="18"/>
          <w:szCs w:val="18"/>
        </w:rPr>
      </w:pPr>
      <w:r>
        <w:br w:type="page"/>
      </w:r>
    </w:p>
    <w:p w14:paraId="3360AC9A" w14:textId="200F99B9" w:rsidR="009F70C4" w:rsidRPr="003806DD" w:rsidRDefault="009F70C4" w:rsidP="009F70C4">
      <w:pPr>
        <w:pStyle w:val="Caption"/>
        <w:jc w:val="center"/>
      </w:pPr>
      <w:r>
        <w:lastRenderedPageBreak/>
        <w:t xml:space="preserve">Table </w:t>
      </w:r>
      <w:r>
        <w:fldChar w:fldCharType="begin"/>
      </w:r>
      <w:r>
        <w:instrText xml:space="preserve"> SEQ Table \* ARABIC </w:instrText>
      </w:r>
      <w:r>
        <w:fldChar w:fldCharType="separate"/>
      </w:r>
      <w:r w:rsidR="007E0E42">
        <w:rPr>
          <w:noProof/>
        </w:rPr>
        <w:t>3</w:t>
      </w:r>
      <w:r>
        <w:fldChar w:fldCharType="end"/>
      </w:r>
      <w:r>
        <w:t>: Morongo Demand Charges</w:t>
      </w:r>
      <w:r>
        <w:rPr>
          <w:noProof/>
        </w:rPr>
        <w:t xml:space="preserve"> for December 2024</w:t>
      </w:r>
    </w:p>
    <w:tbl>
      <w:tblPr>
        <w:tblW w:w="11363" w:type="dxa"/>
        <w:jc w:val="center"/>
        <w:tblCellMar>
          <w:top w:w="15" w:type="dxa"/>
          <w:bottom w:w="15" w:type="dxa"/>
        </w:tblCellMar>
        <w:tblLook w:val="04A0" w:firstRow="1" w:lastRow="0" w:firstColumn="1" w:lastColumn="0" w:noHBand="0" w:noVBand="1"/>
      </w:tblPr>
      <w:tblGrid>
        <w:gridCol w:w="1040"/>
        <w:gridCol w:w="1295"/>
        <w:gridCol w:w="1040"/>
        <w:gridCol w:w="7"/>
        <w:gridCol w:w="1488"/>
        <w:gridCol w:w="1078"/>
        <w:gridCol w:w="7"/>
        <w:gridCol w:w="1013"/>
        <w:gridCol w:w="7"/>
        <w:gridCol w:w="1125"/>
        <w:gridCol w:w="7"/>
        <w:gridCol w:w="1107"/>
        <w:gridCol w:w="7"/>
        <w:gridCol w:w="1095"/>
        <w:gridCol w:w="7"/>
        <w:gridCol w:w="1033"/>
        <w:gridCol w:w="7"/>
      </w:tblGrid>
      <w:tr w:rsidR="009F70C4" w:rsidRPr="009B4B10" w14:paraId="3113A59D" w14:textId="77777777" w:rsidTr="00FA33E7">
        <w:trPr>
          <w:trHeight w:val="632"/>
          <w:jc w:val="center"/>
        </w:trPr>
        <w:tc>
          <w:tcPr>
            <w:tcW w:w="1040" w:type="dxa"/>
            <w:tcBorders>
              <w:top w:val="single" w:sz="4" w:space="0" w:color="000000"/>
              <w:left w:val="single" w:sz="4" w:space="0" w:color="000000"/>
              <w:bottom w:val="single" w:sz="4" w:space="0" w:color="000000"/>
              <w:right w:val="single" w:sz="4" w:space="0" w:color="000000"/>
            </w:tcBorders>
            <w:noWrap/>
            <w:vAlign w:val="bottom"/>
            <w:hideMark/>
          </w:tcPr>
          <w:p w14:paraId="1ECA6631" w14:textId="77777777" w:rsidR="009F70C4" w:rsidRPr="009B4B10" w:rsidRDefault="009F70C4" w:rsidP="00842A87">
            <w:pPr>
              <w:spacing w:after="0" w:line="240" w:lineRule="auto"/>
              <w:jc w:val="center"/>
              <w:rPr>
                <w:rFonts w:ascii="Roboto" w:eastAsia="Times New Roman" w:hAnsi="Roboto" w:cs="Tahoma"/>
                <w:b/>
                <w:bCs/>
                <w:kern w:val="0"/>
                <w14:ligatures w14:val="none"/>
              </w:rPr>
            </w:pPr>
            <w:r w:rsidRPr="009B4B10">
              <w:rPr>
                <w:rFonts w:ascii="Roboto" w:eastAsia="Times New Roman" w:hAnsi="Roboto" w:cs="Tahoma"/>
                <w:b/>
                <w:bCs/>
                <w:kern w:val="0"/>
                <w14:ligatures w14:val="none"/>
              </w:rPr>
              <w:t>Month</w:t>
            </w:r>
          </w:p>
        </w:tc>
        <w:tc>
          <w:tcPr>
            <w:tcW w:w="4915" w:type="dxa"/>
            <w:gridSpan w:val="6"/>
            <w:tcBorders>
              <w:top w:val="single" w:sz="4" w:space="0" w:color="000000"/>
              <w:left w:val="nil"/>
              <w:bottom w:val="single" w:sz="4" w:space="0" w:color="000000"/>
              <w:right w:val="nil"/>
            </w:tcBorders>
            <w:vAlign w:val="bottom"/>
            <w:hideMark/>
          </w:tcPr>
          <w:p w14:paraId="55BF1BE6" w14:textId="77777777" w:rsidR="009F70C4" w:rsidRPr="009B4B10" w:rsidRDefault="009F70C4" w:rsidP="00842A87">
            <w:pPr>
              <w:spacing w:after="0" w:line="240" w:lineRule="auto"/>
              <w:jc w:val="center"/>
              <w:rPr>
                <w:rFonts w:ascii="Roboto" w:eastAsia="Times New Roman" w:hAnsi="Roboto" w:cs="Tahoma"/>
                <w:b/>
                <w:bCs/>
                <w:kern w:val="0"/>
                <w14:ligatures w14:val="none"/>
              </w:rPr>
            </w:pPr>
            <w:r w:rsidRPr="009B4B10">
              <w:rPr>
                <w:rFonts w:ascii="Roboto" w:eastAsia="Times New Roman" w:hAnsi="Roboto" w:cs="Tahoma"/>
                <w:b/>
                <w:bCs/>
                <w:kern w:val="0"/>
                <w14:ligatures w14:val="none"/>
              </w:rPr>
              <w:t xml:space="preserve">kW </w:t>
            </w:r>
            <w:r>
              <w:rPr>
                <w:rFonts w:ascii="Roboto" w:eastAsia="Times New Roman" w:hAnsi="Roboto" w:cs="Tahoma"/>
                <w:b/>
                <w:bCs/>
                <w:kern w:val="0"/>
                <w14:ligatures w14:val="none"/>
              </w:rPr>
              <w:t xml:space="preserve">Demand </w:t>
            </w:r>
            <w:r w:rsidRPr="009B4B10">
              <w:rPr>
                <w:rFonts w:ascii="Roboto" w:eastAsia="Times New Roman" w:hAnsi="Roboto" w:cs="Tahoma"/>
                <w:b/>
                <w:bCs/>
                <w:kern w:val="0"/>
                <w14:ligatures w14:val="none"/>
              </w:rPr>
              <w:t>Delivery Charges</w:t>
            </w:r>
          </w:p>
        </w:tc>
        <w:tc>
          <w:tcPr>
            <w:tcW w:w="2152" w:type="dxa"/>
            <w:gridSpan w:val="4"/>
            <w:tcBorders>
              <w:top w:val="single" w:sz="4" w:space="0" w:color="000000"/>
              <w:left w:val="single" w:sz="4" w:space="0" w:color="000000"/>
              <w:bottom w:val="single" w:sz="4" w:space="0" w:color="000000"/>
              <w:right w:val="nil"/>
            </w:tcBorders>
            <w:vAlign w:val="bottom"/>
            <w:hideMark/>
          </w:tcPr>
          <w:p w14:paraId="1F9E25F1" w14:textId="77777777" w:rsidR="009F70C4" w:rsidRPr="009B4B10" w:rsidRDefault="009F70C4" w:rsidP="00842A87">
            <w:pPr>
              <w:spacing w:after="0" w:line="240" w:lineRule="auto"/>
              <w:jc w:val="center"/>
              <w:rPr>
                <w:rFonts w:ascii="Roboto" w:eastAsia="Times New Roman" w:hAnsi="Roboto" w:cs="Tahoma"/>
                <w:b/>
                <w:bCs/>
                <w:kern w:val="0"/>
                <w14:ligatures w14:val="none"/>
              </w:rPr>
            </w:pPr>
            <w:r w:rsidRPr="009B4B10">
              <w:rPr>
                <w:rFonts w:ascii="Roboto" w:eastAsia="Times New Roman" w:hAnsi="Roboto" w:cs="Tahoma"/>
                <w:b/>
                <w:bCs/>
                <w:kern w:val="0"/>
                <w14:ligatures w14:val="none"/>
              </w:rPr>
              <w:t xml:space="preserve">kW Generation Charges </w:t>
            </w:r>
          </w:p>
        </w:tc>
        <w:tc>
          <w:tcPr>
            <w:tcW w:w="1114" w:type="dxa"/>
            <w:gridSpan w:val="2"/>
            <w:tcBorders>
              <w:top w:val="single" w:sz="4" w:space="0" w:color="000000"/>
              <w:left w:val="single" w:sz="4" w:space="0" w:color="000000"/>
              <w:bottom w:val="single" w:sz="4" w:space="0" w:color="000000"/>
              <w:right w:val="single" w:sz="4" w:space="0" w:color="000000"/>
            </w:tcBorders>
            <w:vAlign w:val="center"/>
            <w:hideMark/>
          </w:tcPr>
          <w:p w14:paraId="11224ACC" w14:textId="6037F28F" w:rsidR="009F70C4" w:rsidRPr="009B4B10" w:rsidRDefault="00FA33E7" w:rsidP="00842A87">
            <w:pPr>
              <w:spacing w:after="0" w:line="240" w:lineRule="auto"/>
              <w:jc w:val="center"/>
              <w:rPr>
                <w:rFonts w:ascii="Roboto" w:eastAsia="Times New Roman" w:hAnsi="Roboto" w:cs="Tahoma"/>
                <w:b/>
                <w:bCs/>
                <w:kern w:val="0"/>
                <w14:ligatures w14:val="none"/>
              </w:rPr>
            </w:pPr>
            <w:r>
              <w:rPr>
                <w:rFonts w:ascii="Roboto" w:eastAsia="Times New Roman" w:hAnsi="Roboto" w:cs="Tahoma"/>
                <w:b/>
                <w:bCs/>
                <w:kern w:val="0"/>
                <w14:ligatures w14:val="none"/>
              </w:rPr>
              <w:t>DMD</w:t>
            </w:r>
            <w:r w:rsidR="009F70C4" w:rsidRPr="009B4B10">
              <w:rPr>
                <w:rFonts w:ascii="Roboto" w:eastAsia="Times New Roman" w:hAnsi="Roboto" w:cs="Tahoma"/>
                <w:b/>
                <w:bCs/>
                <w:kern w:val="0"/>
                <w14:ligatures w14:val="none"/>
              </w:rPr>
              <w:t xml:space="preserve"> Charges</w:t>
            </w:r>
          </w:p>
        </w:tc>
        <w:tc>
          <w:tcPr>
            <w:tcW w:w="1102" w:type="dxa"/>
            <w:gridSpan w:val="2"/>
            <w:tcBorders>
              <w:top w:val="single" w:sz="4" w:space="0" w:color="000000"/>
              <w:left w:val="single" w:sz="4" w:space="0" w:color="000000"/>
              <w:bottom w:val="single" w:sz="4" w:space="0" w:color="000000"/>
              <w:right w:val="nil"/>
            </w:tcBorders>
            <w:vAlign w:val="center"/>
            <w:hideMark/>
          </w:tcPr>
          <w:p w14:paraId="6B9C2915" w14:textId="54C68DBA" w:rsidR="009F70C4" w:rsidRPr="009B4B10" w:rsidRDefault="009F70C4" w:rsidP="00842A87">
            <w:pPr>
              <w:spacing w:after="0" w:line="240" w:lineRule="auto"/>
              <w:jc w:val="center"/>
              <w:rPr>
                <w:rFonts w:ascii="Roboto" w:eastAsia="Times New Roman" w:hAnsi="Roboto" w:cs="Tahoma"/>
                <w:b/>
                <w:bCs/>
                <w:kern w:val="0"/>
                <w14:ligatures w14:val="none"/>
              </w:rPr>
            </w:pPr>
            <w:r w:rsidRPr="009B4B10">
              <w:rPr>
                <w:rFonts w:ascii="Roboto" w:eastAsia="Times New Roman" w:hAnsi="Roboto" w:cs="Tahoma"/>
                <w:b/>
                <w:bCs/>
                <w:kern w:val="0"/>
                <w14:ligatures w14:val="none"/>
              </w:rPr>
              <w:t xml:space="preserve">Total </w:t>
            </w:r>
            <w:r w:rsidR="00FA33E7">
              <w:rPr>
                <w:rFonts w:ascii="Roboto" w:eastAsia="Times New Roman" w:hAnsi="Roboto" w:cs="Tahoma"/>
                <w:b/>
                <w:bCs/>
                <w:kern w:val="0"/>
                <w14:ligatures w14:val="none"/>
              </w:rPr>
              <w:t>Charge</w:t>
            </w:r>
          </w:p>
        </w:tc>
        <w:tc>
          <w:tcPr>
            <w:tcW w:w="1040" w:type="dxa"/>
            <w:gridSpan w:val="2"/>
            <w:tcBorders>
              <w:top w:val="single" w:sz="4" w:space="0" w:color="000000"/>
              <w:left w:val="single" w:sz="4" w:space="0" w:color="000000"/>
              <w:bottom w:val="single" w:sz="4" w:space="0" w:color="000000"/>
              <w:right w:val="single" w:sz="4" w:space="0" w:color="000000"/>
            </w:tcBorders>
            <w:noWrap/>
            <w:vAlign w:val="bottom"/>
            <w:hideMark/>
          </w:tcPr>
          <w:p w14:paraId="60E0F493" w14:textId="77777777" w:rsidR="009F70C4" w:rsidRPr="009B4B10" w:rsidRDefault="009F70C4" w:rsidP="00842A87">
            <w:pPr>
              <w:spacing w:after="0" w:line="240" w:lineRule="auto"/>
              <w:rPr>
                <w:rFonts w:ascii="Roboto" w:eastAsia="Times New Roman" w:hAnsi="Roboto" w:cs="Tahoma"/>
                <w:b/>
                <w:bCs/>
                <w:kern w:val="0"/>
                <w14:ligatures w14:val="none"/>
              </w:rPr>
            </w:pPr>
            <w:r w:rsidRPr="009B4B10">
              <w:rPr>
                <w:rFonts w:ascii="Roboto" w:eastAsia="Times New Roman" w:hAnsi="Roboto" w:cs="Tahoma"/>
                <w:b/>
                <w:bCs/>
                <w:kern w:val="0"/>
                <w14:ligatures w14:val="none"/>
              </w:rPr>
              <w:t>% of Total</w:t>
            </w:r>
          </w:p>
        </w:tc>
      </w:tr>
      <w:tr w:rsidR="009F70C4" w:rsidRPr="009B4B10" w14:paraId="34D64154" w14:textId="77777777" w:rsidTr="00FA33E7">
        <w:trPr>
          <w:trHeight w:val="326"/>
          <w:jc w:val="center"/>
        </w:trPr>
        <w:tc>
          <w:tcPr>
            <w:tcW w:w="1040" w:type="dxa"/>
            <w:tcBorders>
              <w:top w:val="single" w:sz="4" w:space="0" w:color="000000"/>
              <w:left w:val="single" w:sz="4" w:space="0" w:color="000000"/>
              <w:bottom w:val="single" w:sz="4" w:space="0" w:color="000000"/>
              <w:right w:val="single" w:sz="4" w:space="0" w:color="000000"/>
            </w:tcBorders>
            <w:noWrap/>
            <w:vAlign w:val="bottom"/>
            <w:hideMark/>
          </w:tcPr>
          <w:p w14:paraId="59C53553" w14:textId="77777777" w:rsidR="009F70C4" w:rsidRPr="009B4B10" w:rsidRDefault="009F70C4" w:rsidP="00842A87">
            <w:pPr>
              <w:spacing w:after="0" w:line="240" w:lineRule="auto"/>
              <w:rPr>
                <w:rFonts w:ascii="Roboto" w:eastAsia="Times New Roman" w:hAnsi="Roboto" w:cs="Tahoma"/>
                <w:b/>
                <w:bCs/>
                <w:kern w:val="0"/>
                <w14:ligatures w14:val="none"/>
              </w:rPr>
            </w:pPr>
          </w:p>
        </w:tc>
        <w:tc>
          <w:tcPr>
            <w:tcW w:w="2342" w:type="dxa"/>
            <w:gridSpan w:val="3"/>
            <w:tcBorders>
              <w:top w:val="single" w:sz="4" w:space="0" w:color="000000"/>
              <w:left w:val="nil"/>
              <w:bottom w:val="single" w:sz="4" w:space="0" w:color="000000"/>
              <w:right w:val="nil"/>
            </w:tcBorders>
            <w:shd w:val="clear" w:color="000000" w:fill="DAE9F8"/>
            <w:noWrap/>
            <w:vAlign w:val="bottom"/>
            <w:hideMark/>
          </w:tcPr>
          <w:p w14:paraId="7D9BA151" w14:textId="77777777" w:rsidR="009F70C4" w:rsidRPr="009B4B10" w:rsidRDefault="009F70C4" w:rsidP="00842A87">
            <w:pPr>
              <w:spacing w:after="0" w:line="240" w:lineRule="auto"/>
              <w:jc w:val="center"/>
              <w:rPr>
                <w:rFonts w:ascii="Roboto" w:eastAsia="Times New Roman" w:hAnsi="Roboto" w:cs="Tahoma"/>
                <w:b/>
                <w:bCs/>
                <w:kern w:val="0"/>
                <w14:ligatures w14:val="none"/>
              </w:rPr>
            </w:pPr>
            <w:r w:rsidRPr="009B4B10">
              <w:rPr>
                <w:rFonts w:ascii="Roboto" w:eastAsia="Times New Roman" w:hAnsi="Roboto" w:cs="Tahoma"/>
                <w:b/>
                <w:bCs/>
                <w:kern w:val="0"/>
                <w14:ligatures w14:val="none"/>
              </w:rPr>
              <w:t>Winter</w:t>
            </w:r>
          </w:p>
        </w:tc>
        <w:tc>
          <w:tcPr>
            <w:tcW w:w="2573" w:type="dxa"/>
            <w:gridSpan w:val="3"/>
            <w:tcBorders>
              <w:top w:val="single" w:sz="4" w:space="0" w:color="000000"/>
              <w:left w:val="single" w:sz="4" w:space="0" w:color="000000"/>
              <w:bottom w:val="single" w:sz="4" w:space="0" w:color="000000"/>
              <w:right w:val="nil"/>
            </w:tcBorders>
            <w:shd w:val="clear" w:color="000000" w:fill="FBE2D5"/>
            <w:noWrap/>
            <w:vAlign w:val="bottom"/>
            <w:hideMark/>
          </w:tcPr>
          <w:p w14:paraId="56889D68" w14:textId="77777777" w:rsidR="009F70C4" w:rsidRPr="009B4B10" w:rsidRDefault="009F70C4" w:rsidP="00842A87">
            <w:pPr>
              <w:spacing w:after="0" w:line="240" w:lineRule="auto"/>
              <w:jc w:val="center"/>
              <w:rPr>
                <w:rFonts w:ascii="Roboto" w:eastAsia="Times New Roman" w:hAnsi="Roboto" w:cs="Tahoma"/>
                <w:b/>
                <w:bCs/>
                <w:kern w:val="0"/>
                <w14:ligatures w14:val="none"/>
              </w:rPr>
            </w:pPr>
            <w:r w:rsidRPr="009B4B10">
              <w:rPr>
                <w:rFonts w:ascii="Roboto" w:eastAsia="Times New Roman" w:hAnsi="Roboto" w:cs="Tahoma"/>
                <w:b/>
                <w:bCs/>
                <w:kern w:val="0"/>
                <w14:ligatures w14:val="none"/>
              </w:rPr>
              <w:t>Summer</w:t>
            </w:r>
          </w:p>
        </w:tc>
        <w:tc>
          <w:tcPr>
            <w:tcW w:w="1020" w:type="dxa"/>
            <w:gridSpan w:val="2"/>
            <w:tcBorders>
              <w:top w:val="single" w:sz="4" w:space="0" w:color="000000"/>
              <w:left w:val="single" w:sz="4" w:space="0" w:color="000000"/>
              <w:bottom w:val="single" w:sz="4" w:space="0" w:color="000000"/>
              <w:right w:val="single" w:sz="4" w:space="0" w:color="000000"/>
            </w:tcBorders>
            <w:shd w:val="clear" w:color="000000" w:fill="DAE9F8"/>
            <w:vAlign w:val="bottom"/>
            <w:hideMark/>
          </w:tcPr>
          <w:p w14:paraId="520B77B8" w14:textId="77777777" w:rsidR="009F70C4" w:rsidRPr="009B4B10" w:rsidRDefault="009F70C4" w:rsidP="00842A87">
            <w:pPr>
              <w:spacing w:after="0" w:line="240" w:lineRule="auto"/>
              <w:rPr>
                <w:rFonts w:ascii="Roboto" w:eastAsia="Times New Roman" w:hAnsi="Roboto" w:cs="Tahoma"/>
                <w:b/>
                <w:bCs/>
                <w:kern w:val="0"/>
                <w14:ligatures w14:val="none"/>
              </w:rPr>
            </w:pPr>
            <w:r w:rsidRPr="009B4B10">
              <w:rPr>
                <w:rFonts w:ascii="Roboto" w:eastAsia="Times New Roman" w:hAnsi="Roboto" w:cs="Tahoma"/>
                <w:b/>
                <w:bCs/>
                <w:kern w:val="0"/>
                <w14:ligatures w14:val="none"/>
              </w:rPr>
              <w:t>Winter</w:t>
            </w:r>
          </w:p>
        </w:tc>
        <w:tc>
          <w:tcPr>
            <w:tcW w:w="1132" w:type="dxa"/>
            <w:gridSpan w:val="2"/>
            <w:tcBorders>
              <w:top w:val="single" w:sz="4" w:space="0" w:color="000000"/>
              <w:left w:val="single" w:sz="4" w:space="0" w:color="000000"/>
              <w:bottom w:val="single" w:sz="4" w:space="0" w:color="000000"/>
              <w:right w:val="nil"/>
            </w:tcBorders>
            <w:shd w:val="clear" w:color="000000" w:fill="FBE2D5"/>
            <w:vAlign w:val="bottom"/>
            <w:hideMark/>
          </w:tcPr>
          <w:p w14:paraId="1CFCBEFD" w14:textId="77777777" w:rsidR="009F70C4" w:rsidRPr="009B4B10" w:rsidRDefault="009F70C4" w:rsidP="00842A87">
            <w:pPr>
              <w:spacing w:after="0" w:line="240" w:lineRule="auto"/>
              <w:rPr>
                <w:rFonts w:ascii="Roboto" w:eastAsia="Times New Roman" w:hAnsi="Roboto" w:cs="Tahoma"/>
                <w:b/>
                <w:bCs/>
                <w:kern w:val="0"/>
                <w14:ligatures w14:val="none"/>
              </w:rPr>
            </w:pPr>
            <w:r w:rsidRPr="009B4B10">
              <w:rPr>
                <w:rFonts w:ascii="Roboto" w:eastAsia="Times New Roman" w:hAnsi="Roboto" w:cs="Tahoma"/>
                <w:b/>
                <w:bCs/>
                <w:kern w:val="0"/>
                <w14:ligatures w14:val="none"/>
              </w:rPr>
              <w:t>Summer</w:t>
            </w:r>
          </w:p>
        </w:tc>
        <w:tc>
          <w:tcPr>
            <w:tcW w:w="1114" w:type="dxa"/>
            <w:gridSpan w:val="2"/>
            <w:tcBorders>
              <w:top w:val="single" w:sz="4" w:space="0" w:color="000000"/>
              <w:left w:val="single" w:sz="4" w:space="0" w:color="000000"/>
              <w:bottom w:val="single" w:sz="4" w:space="0" w:color="000000"/>
              <w:right w:val="single" w:sz="4" w:space="0" w:color="000000"/>
            </w:tcBorders>
            <w:noWrap/>
            <w:vAlign w:val="bottom"/>
            <w:hideMark/>
          </w:tcPr>
          <w:p w14:paraId="2737AE07" w14:textId="77777777" w:rsidR="009F70C4" w:rsidRPr="009B4B10" w:rsidRDefault="009F70C4" w:rsidP="00842A87">
            <w:pPr>
              <w:spacing w:after="0" w:line="240" w:lineRule="auto"/>
              <w:rPr>
                <w:rFonts w:ascii="Roboto" w:eastAsia="Times New Roman" w:hAnsi="Roboto" w:cs="Tahoma"/>
                <w:b/>
                <w:bCs/>
                <w:kern w:val="0"/>
                <w14:ligatures w14:val="none"/>
              </w:rPr>
            </w:pPr>
          </w:p>
        </w:tc>
        <w:tc>
          <w:tcPr>
            <w:tcW w:w="1102" w:type="dxa"/>
            <w:gridSpan w:val="2"/>
            <w:tcBorders>
              <w:top w:val="single" w:sz="4" w:space="0" w:color="000000"/>
              <w:left w:val="single" w:sz="4" w:space="0" w:color="000000"/>
              <w:bottom w:val="single" w:sz="4" w:space="0" w:color="000000"/>
              <w:right w:val="nil"/>
            </w:tcBorders>
            <w:noWrap/>
            <w:vAlign w:val="bottom"/>
            <w:hideMark/>
          </w:tcPr>
          <w:p w14:paraId="1E1C0C46" w14:textId="77777777" w:rsidR="009F70C4" w:rsidRPr="009B4B10" w:rsidRDefault="009F70C4" w:rsidP="00842A87">
            <w:pPr>
              <w:spacing w:after="0" w:line="240" w:lineRule="auto"/>
              <w:jc w:val="center"/>
              <w:rPr>
                <w:rFonts w:ascii="Roboto" w:eastAsia="Times New Roman" w:hAnsi="Roboto" w:cs="Times New Roman"/>
                <w:kern w:val="0"/>
                <w14:ligatures w14:val="none"/>
              </w:rPr>
            </w:pPr>
          </w:p>
        </w:tc>
        <w:tc>
          <w:tcPr>
            <w:tcW w:w="1040" w:type="dxa"/>
            <w:gridSpan w:val="2"/>
            <w:tcBorders>
              <w:top w:val="single" w:sz="4" w:space="0" w:color="000000"/>
              <w:left w:val="single" w:sz="4" w:space="0" w:color="000000"/>
              <w:bottom w:val="single" w:sz="4" w:space="0" w:color="000000"/>
              <w:right w:val="single" w:sz="4" w:space="0" w:color="000000"/>
            </w:tcBorders>
            <w:noWrap/>
            <w:vAlign w:val="bottom"/>
            <w:hideMark/>
          </w:tcPr>
          <w:p w14:paraId="350FA914" w14:textId="77777777" w:rsidR="009F70C4" w:rsidRPr="009B4B10" w:rsidRDefault="009F70C4" w:rsidP="00842A87">
            <w:pPr>
              <w:spacing w:after="0" w:line="240" w:lineRule="auto"/>
              <w:rPr>
                <w:rFonts w:ascii="Roboto" w:eastAsia="Times New Roman" w:hAnsi="Roboto" w:cs="Times New Roman"/>
                <w:kern w:val="0"/>
                <w14:ligatures w14:val="none"/>
              </w:rPr>
            </w:pPr>
          </w:p>
        </w:tc>
      </w:tr>
      <w:tr w:rsidR="009F70C4" w:rsidRPr="009B4B10" w14:paraId="778FC9E0" w14:textId="77777777" w:rsidTr="00FA33E7">
        <w:trPr>
          <w:gridAfter w:val="1"/>
          <w:wAfter w:w="7" w:type="dxa"/>
          <w:trHeight w:val="551"/>
          <w:jc w:val="center"/>
        </w:trPr>
        <w:tc>
          <w:tcPr>
            <w:tcW w:w="1040" w:type="dxa"/>
            <w:tcBorders>
              <w:top w:val="single" w:sz="4" w:space="0" w:color="000000"/>
              <w:left w:val="single" w:sz="4" w:space="0" w:color="000000"/>
              <w:bottom w:val="single" w:sz="4" w:space="0" w:color="000000"/>
              <w:right w:val="single" w:sz="4" w:space="0" w:color="000000"/>
            </w:tcBorders>
            <w:noWrap/>
            <w:vAlign w:val="bottom"/>
            <w:hideMark/>
          </w:tcPr>
          <w:p w14:paraId="1A94FDEC" w14:textId="77777777" w:rsidR="009F70C4" w:rsidRPr="009B4B10" w:rsidRDefault="009F70C4" w:rsidP="00842A87">
            <w:pPr>
              <w:spacing w:after="0" w:line="240" w:lineRule="auto"/>
              <w:rPr>
                <w:rFonts w:ascii="Roboto" w:eastAsia="Times New Roman" w:hAnsi="Roboto" w:cs="Times New Roman"/>
                <w:kern w:val="0"/>
                <w14:ligatures w14:val="none"/>
              </w:rPr>
            </w:pPr>
          </w:p>
        </w:tc>
        <w:tc>
          <w:tcPr>
            <w:tcW w:w="1295" w:type="dxa"/>
            <w:tcBorders>
              <w:top w:val="single" w:sz="4" w:space="0" w:color="000000"/>
              <w:left w:val="nil"/>
              <w:bottom w:val="single" w:sz="4" w:space="0" w:color="000000"/>
              <w:right w:val="single" w:sz="4" w:space="0" w:color="000000"/>
            </w:tcBorders>
            <w:vAlign w:val="bottom"/>
            <w:hideMark/>
          </w:tcPr>
          <w:p w14:paraId="60DE085F" w14:textId="29CC4C24" w:rsidR="009F70C4" w:rsidRPr="009B4B10" w:rsidRDefault="009F70C4" w:rsidP="00842A87">
            <w:pPr>
              <w:spacing w:after="0" w:line="240" w:lineRule="auto"/>
              <w:jc w:val="center"/>
              <w:rPr>
                <w:rFonts w:ascii="Roboto" w:eastAsia="Times New Roman" w:hAnsi="Roboto" w:cs="Tahoma"/>
                <w:b/>
                <w:bCs/>
                <w:kern w:val="0"/>
                <w14:ligatures w14:val="none"/>
              </w:rPr>
            </w:pPr>
            <w:r w:rsidRPr="009B4B10">
              <w:rPr>
                <w:rFonts w:ascii="Roboto" w:eastAsia="Times New Roman" w:hAnsi="Roboto" w:cs="Tahoma"/>
                <w:b/>
                <w:bCs/>
                <w:kern w:val="0"/>
                <w14:ligatures w14:val="none"/>
              </w:rPr>
              <w:t xml:space="preserve">Facilities </w:t>
            </w:r>
            <w:r>
              <w:rPr>
                <w:rFonts w:ascii="Roboto" w:eastAsia="Times New Roman" w:hAnsi="Roboto" w:cs="Tahoma"/>
                <w:b/>
                <w:bCs/>
                <w:kern w:val="0"/>
                <w14:ligatures w14:val="none"/>
              </w:rPr>
              <w:t>Re</w:t>
            </w:r>
            <w:r w:rsidR="00FA33E7">
              <w:rPr>
                <w:rFonts w:ascii="Roboto" w:eastAsia="Times New Roman" w:hAnsi="Roboto" w:cs="Tahoma"/>
                <w:b/>
                <w:bCs/>
                <w:kern w:val="0"/>
                <w14:ligatures w14:val="none"/>
              </w:rPr>
              <w:t>l. DMD</w:t>
            </w:r>
          </w:p>
        </w:tc>
        <w:tc>
          <w:tcPr>
            <w:tcW w:w="1040" w:type="dxa"/>
            <w:tcBorders>
              <w:top w:val="single" w:sz="4" w:space="0" w:color="000000"/>
              <w:left w:val="single" w:sz="4" w:space="0" w:color="000000"/>
              <w:bottom w:val="single" w:sz="4" w:space="0" w:color="000000"/>
              <w:right w:val="single" w:sz="4" w:space="0" w:color="000000"/>
            </w:tcBorders>
            <w:vAlign w:val="bottom"/>
            <w:hideMark/>
          </w:tcPr>
          <w:p w14:paraId="40F402D9" w14:textId="77777777" w:rsidR="009F70C4" w:rsidRPr="009B4B10" w:rsidRDefault="009F70C4" w:rsidP="00842A87">
            <w:pPr>
              <w:spacing w:after="0" w:line="240" w:lineRule="auto"/>
              <w:jc w:val="center"/>
              <w:rPr>
                <w:rFonts w:ascii="Roboto" w:eastAsia="Times New Roman" w:hAnsi="Roboto" w:cs="Tahoma"/>
                <w:b/>
                <w:bCs/>
                <w:kern w:val="0"/>
                <w14:ligatures w14:val="none"/>
              </w:rPr>
            </w:pPr>
            <w:r w:rsidRPr="009B4B10">
              <w:rPr>
                <w:rFonts w:ascii="Roboto" w:eastAsia="Times New Roman" w:hAnsi="Roboto" w:cs="Tahoma"/>
                <w:b/>
                <w:bCs/>
                <w:kern w:val="0"/>
                <w14:ligatures w14:val="none"/>
              </w:rPr>
              <w:t>Mid Peak</w:t>
            </w:r>
          </w:p>
        </w:tc>
        <w:tc>
          <w:tcPr>
            <w:tcW w:w="1495" w:type="dxa"/>
            <w:gridSpan w:val="2"/>
            <w:tcBorders>
              <w:top w:val="single" w:sz="4" w:space="0" w:color="000000"/>
              <w:left w:val="single" w:sz="4" w:space="0" w:color="000000"/>
              <w:bottom w:val="single" w:sz="4" w:space="0" w:color="000000"/>
              <w:right w:val="single" w:sz="4" w:space="0" w:color="000000"/>
            </w:tcBorders>
            <w:vAlign w:val="bottom"/>
            <w:hideMark/>
          </w:tcPr>
          <w:p w14:paraId="6C1E0C9B" w14:textId="36BA10FC" w:rsidR="009F70C4" w:rsidRPr="009B4B10" w:rsidRDefault="009F70C4" w:rsidP="00842A87">
            <w:pPr>
              <w:spacing w:after="0" w:line="240" w:lineRule="auto"/>
              <w:jc w:val="center"/>
              <w:rPr>
                <w:rFonts w:ascii="Roboto" w:eastAsia="Times New Roman" w:hAnsi="Roboto" w:cs="Tahoma"/>
                <w:b/>
                <w:bCs/>
                <w:kern w:val="0"/>
                <w14:ligatures w14:val="none"/>
              </w:rPr>
            </w:pPr>
            <w:r w:rsidRPr="009B4B10">
              <w:rPr>
                <w:rFonts w:ascii="Roboto" w:eastAsia="Times New Roman" w:hAnsi="Roboto" w:cs="Tahoma"/>
                <w:b/>
                <w:bCs/>
                <w:kern w:val="0"/>
                <w14:ligatures w14:val="none"/>
              </w:rPr>
              <w:t xml:space="preserve">Facilities </w:t>
            </w:r>
            <w:r w:rsidR="00FA33E7">
              <w:rPr>
                <w:rFonts w:ascii="Roboto" w:eastAsia="Times New Roman" w:hAnsi="Roboto" w:cs="Tahoma"/>
                <w:b/>
                <w:bCs/>
                <w:kern w:val="0"/>
                <w14:ligatures w14:val="none"/>
              </w:rPr>
              <w:t>Rel. DMD</w:t>
            </w:r>
          </w:p>
        </w:tc>
        <w:tc>
          <w:tcPr>
            <w:tcW w:w="1078" w:type="dxa"/>
            <w:tcBorders>
              <w:top w:val="single" w:sz="4" w:space="0" w:color="000000"/>
              <w:left w:val="single" w:sz="4" w:space="0" w:color="000000"/>
              <w:bottom w:val="single" w:sz="4" w:space="0" w:color="000000"/>
              <w:right w:val="single" w:sz="4" w:space="0" w:color="000000"/>
            </w:tcBorders>
            <w:vAlign w:val="bottom"/>
            <w:hideMark/>
          </w:tcPr>
          <w:p w14:paraId="57D684FA" w14:textId="77777777" w:rsidR="009F70C4" w:rsidRPr="009B4B10" w:rsidRDefault="009F70C4" w:rsidP="00842A87">
            <w:pPr>
              <w:spacing w:after="0" w:line="240" w:lineRule="auto"/>
              <w:jc w:val="center"/>
              <w:rPr>
                <w:rFonts w:ascii="Roboto" w:eastAsia="Times New Roman" w:hAnsi="Roboto" w:cs="Tahoma"/>
                <w:b/>
                <w:bCs/>
                <w:kern w:val="0"/>
                <w14:ligatures w14:val="none"/>
              </w:rPr>
            </w:pPr>
            <w:r w:rsidRPr="009B4B10">
              <w:rPr>
                <w:rFonts w:ascii="Roboto" w:eastAsia="Times New Roman" w:hAnsi="Roboto" w:cs="Tahoma"/>
                <w:b/>
                <w:bCs/>
                <w:kern w:val="0"/>
                <w14:ligatures w14:val="none"/>
              </w:rPr>
              <w:t>On peak</w:t>
            </w:r>
          </w:p>
        </w:tc>
        <w:tc>
          <w:tcPr>
            <w:tcW w:w="1020" w:type="dxa"/>
            <w:gridSpan w:val="2"/>
            <w:tcBorders>
              <w:top w:val="single" w:sz="4" w:space="0" w:color="000000"/>
              <w:left w:val="single" w:sz="4" w:space="0" w:color="000000"/>
              <w:bottom w:val="single" w:sz="4" w:space="0" w:color="000000"/>
              <w:right w:val="single" w:sz="4" w:space="0" w:color="000000"/>
            </w:tcBorders>
            <w:vAlign w:val="bottom"/>
            <w:hideMark/>
          </w:tcPr>
          <w:p w14:paraId="5BB84F99" w14:textId="77777777" w:rsidR="009F70C4" w:rsidRPr="009B4B10" w:rsidRDefault="009F70C4" w:rsidP="00842A87">
            <w:pPr>
              <w:spacing w:after="0" w:line="240" w:lineRule="auto"/>
              <w:jc w:val="center"/>
              <w:rPr>
                <w:rFonts w:ascii="Roboto" w:eastAsia="Times New Roman" w:hAnsi="Roboto" w:cs="Tahoma"/>
                <w:b/>
                <w:bCs/>
                <w:kern w:val="0"/>
                <w14:ligatures w14:val="none"/>
              </w:rPr>
            </w:pPr>
            <w:r w:rsidRPr="009B4B10">
              <w:rPr>
                <w:rFonts w:ascii="Roboto" w:eastAsia="Times New Roman" w:hAnsi="Roboto" w:cs="Tahoma"/>
                <w:b/>
                <w:bCs/>
                <w:kern w:val="0"/>
                <w14:ligatures w14:val="none"/>
              </w:rPr>
              <w:t>Mid Peak</w:t>
            </w:r>
          </w:p>
        </w:tc>
        <w:tc>
          <w:tcPr>
            <w:tcW w:w="1132" w:type="dxa"/>
            <w:gridSpan w:val="2"/>
            <w:tcBorders>
              <w:top w:val="single" w:sz="4" w:space="0" w:color="000000"/>
              <w:left w:val="single" w:sz="4" w:space="0" w:color="000000"/>
              <w:bottom w:val="single" w:sz="4" w:space="0" w:color="000000"/>
              <w:right w:val="nil"/>
            </w:tcBorders>
            <w:vAlign w:val="bottom"/>
            <w:hideMark/>
          </w:tcPr>
          <w:p w14:paraId="48D2862F" w14:textId="77777777" w:rsidR="009F70C4" w:rsidRPr="009B4B10" w:rsidRDefault="009F70C4" w:rsidP="00842A87">
            <w:pPr>
              <w:spacing w:after="0" w:line="240" w:lineRule="auto"/>
              <w:jc w:val="center"/>
              <w:rPr>
                <w:rFonts w:ascii="Roboto" w:eastAsia="Times New Roman" w:hAnsi="Roboto" w:cs="Tahoma"/>
                <w:b/>
                <w:bCs/>
                <w:kern w:val="0"/>
                <w14:ligatures w14:val="none"/>
              </w:rPr>
            </w:pPr>
            <w:r w:rsidRPr="009B4B10">
              <w:rPr>
                <w:rFonts w:ascii="Roboto" w:eastAsia="Times New Roman" w:hAnsi="Roboto" w:cs="Tahoma"/>
                <w:b/>
                <w:bCs/>
                <w:kern w:val="0"/>
                <w14:ligatures w14:val="none"/>
              </w:rPr>
              <w:t>on peak</w:t>
            </w:r>
          </w:p>
        </w:tc>
        <w:tc>
          <w:tcPr>
            <w:tcW w:w="1114" w:type="dxa"/>
            <w:gridSpan w:val="2"/>
            <w:tcBorders>
              <w:top w:val="single" w:sz="4" w:space="0" w:color="000000"/>
              <w:left w:val="single" w:sz="4" w:space="0" w:color="000000"/>
              <w:bottom w:val="single" w:sz="4" w:space="0" w:color="000000"/>
              <w:right w:val="single" w:sz="4" w:space="0" w:color="000000"/>
            </w:tcBorders>
            <w:noWrap/>
            <w:vAlign w:val="bottom"/>
            <w:hideMark/>
          </w:tcPr>
          <w:p w14:paraId="4F729E9A" w14:textId="77777777" w:rsidR="009F70C4" w:rsidRPr="009B4B10" w:rsidRDefault="009F70C4" w:rsidP="00842A87">
            <w:pPr>
              <w:spacing w:after="0" w:line="240" w:lineRule="auto"/>
              <w:jc w:val="center"/>
              <w:rPr>
                <w:rFonts w:ascii="Roboto" w:eastAsia="Times New Roman" w:hAnsi="Roboto" w:cs="Tahoma"/>
                <w:b/>
                <w:bCs/>
                <w:kern w:val="0"/>
                <w14:ligatures w14:val="none"/>
              </w:rPr>
            </w:pPr>
          </w:p>
        </w:tc>
        <w:tc>
          <w:tcPr>
            <w:tcW w:w="1102" w:type="dxa"/>
            <w:gridSpan w:val="2"/>
            <w:tcBorders>
              <w:top w:val="single" w:sz="4" w:space="0" w:color="000000"/>
              <w:left w:val="single" w:sz="4" w:space="0" w:color="000000"/>
              <w:bottom w:val="single" w:sz="4" w:space="0" w:color="000000"/>
              <w:right w:val="nil"/>
            </w:tcBorders>
            <w:noWrap/>
            <w:vAlign w:val="bottom"/>
            <w:hideMark/>
          </w:tcPr>
          <w:p w14:paraId="7B3B5880" w14:textId="77777777" w:rsidR="009F70C4" w:rsidRPr="009B4B10" w:rsidRDefault="009F70C4" w:rsidP="00842A87">
            <w:pPr>
              <w:spacing w:after="0" w:line="240" w:lineRule="auto"/>
              <w:jc w:val="center"/>
              <w:rPr>
                <w:rFonts w:ascii="Roboto" w:eastAsia="Times New Roman" w:hAnsi="Roboto" w:cs="Times New Roman"/>
                <w:kern w:val="0"/>
                <w14:ligatures w14:val="none"/>
              </w:rPr>
            </w:pPr>
          </w:p>
        </w:tc>
        <w:tc>
          <w:tcPr>
            <w:tcW w:w="1040" w:type="dxa"/>
            <w:gridSpan w:val="2"/>
            <w:tcBorders>
              <w:top w:val="single" w:sz="4" w:space="0" w:color="000000"/>
              <w:left w:val="single" w:sz="4" w:space="0" w:color="000000"/>
              <w:bottom w:val="nil"/>
              <w:right w:val="single" w:sz="4" w:space="0" w:color="000000"/>
            </w:tcBorders>
            <w:noWrap/>
            <w:vAlign w:val="bottom"/>
            <w:hideMark/>
          </w:tcPr>
          <w:p w14:paraId="2EBF2F8C" w14:textId="77777777" w:rsidR="009F70C4" w:rsidRPr="009B4B10" w:rsidRDefault="009F70C4" w:rsidP="00842A87">
            <w:pPr>
              <w:spacing w:after="0" w:line="240" w:lineRule="auto"/>
              <w:rPr>
                <w:rFonts w:ascii="Roboto" w:eastAsia="Times New Roman" w:hAnsi="Roboto" w:cs="Times New Roman"/>
                <w:kern w:val="0"/>
                <w14:ligatures w14:val="none"/>
              </w:rPr>
            </w:pPr>
          </w:p>
        </w:tc>
      </w:tr>
      <w:tr w:rsidR="009F70C4" w:rsidRPr="009B4B10" w14:paraId="09951D5C" w14:textId="77777777" w:rsidTr="00FA33E7">
        <w:trPr>
          <w:gridAfter w:val="1"/>
          <w:wAfter w:w="7" w:type="dxa"/>
          <w:trHeight w:val="389"/>
          <w:jc w:val="center"/>
        </w:trPr>
        <w:tc>
          <w:tcPr>
            <w:tcW w:w="1040" w:type="dxa"/>
            <w:tcBorders>
              <w:top w:val="single" w:sz="4" w:space="0" w:color="000000"/>
              <w:left w:val="single" w:sz="4" w:space="0" w:color="000000"/>
              <w:bottom w:val="single" w:sz="4" w:space="0" w:color="000000"/>
              <w:right w:val="single" w:sz="4" w:space="0" w:color="000000"/>
            </w:tcBorders>
            <w:noWrap/>
            <w:vAlign w:val="center"/>
            <w:hideMark/>
          </w:tcPr>
          <w:p w14:paraId="6240832B" w14:textId="77777777" w:rsidR="009F70C4" w:rsidRPr="009B4B10" w:rsidRDefault="009F70C4" w:rsidP="00842A87">
            <w:pPr>
              <w:spacing w:after="0" w:line="240" w:lineRule="auto"/>
              <w:jc w:val="center"/>
              <w:rPr>
                <w:rFonts w:ascii="Roboto" w:eastAsia="Times New Roman" w:hAnsi="Roboto" w:cs="Tahoma"/>
                <w:kern w:val="0"/>
                <w14:ligatures w14:val="none"/>
              </w:rPr>
            </w:pPr>
            <w:r w:rsidRPr="009B4B10">
              <w:rPr>
                <w:rFonts w:ascii="Roboto" w:eastAsia="Times New Roman" w:hAnsi="Roboto" w:cs="Tahoma"/>
                <w:kern w:val="0"/>
                <w14:ligatures w14:val="none"/>
              </w:rPr>
              <w:t>Dec-24</w:t>
            </w:r>
          </w:p>
        </w:tc>
        <w:tc>
          <w:tcPr>
            <w:tcW w:w="1295" w:type="dxa"/>
            <w:tcBorders>
              <w:top w:val="single" w:sz="4" w:space="0" w:color="000000"/>
              <w:left w:val="nil"/>
              <w:bottom w:val="single" w:sz="4" w:space="0" w:color="000000"/>
              <w:right w:val="single" w:sz="4" w:space="0" w:color="000000"/>
            </w:tcBorders>
            <w:noWrap/>
            <w:vAlign w:val="center"/>
            <w:hideMark/>
          </w:tcPr>
          <w:p w14:paraId="5FF4FEEE" w14:textId="77777777" w:rsidR="009F70C4" w:rsidRPr="009B4B10" w:rsidRDefault="009F70C4" w:rsidP="00842A87">
            <w:pPr>
              <w:spacing w:after="0" w:line="240" w:lineRule="auto"/>
              <w:jc w:val="center"/>
              <w:rPr>
                <w:rFonts w:ascii="Roboto" w:eastAsia="Times New Roman" w:hAnsi="Roboto" w:cs="Tahoma"/>
                <w:kern w:val="0"/>
                <w14:ligatures w14:val="none"/>
              </w:rPr>
            </w:pPr>
            <w:r w:rsidRPr="009B4B10">
              <w:rPr>
                <w:rFonts w:ascii="Roboto" w:eastAsia="Times New Roman" w:hAnsi="Roboto" w:cs="Tahoma"/>
                <w:kern w:val="0"/>
                <w14:ligatures w14:val="none"/>
              </w:rPr>
              <w:t>$4,904</w:t>
            </w:r>
          </w:p>
        </w:tc>
        <w:tc>
          <w:tcPr>
            <w:tcW w:w="1040" w:type="dxa"/>
            <w:tcBorders>
              <w:top w:val="single" w:sz="4" w:space="0" w:color="000000"/>
              <w:left w:val="single" w:sz="4" w:space="0" w:color="000000"/>
              <w:bottom w:val="single" w:sz="4" w:space="0" w:color="000000"/>
              <w:right w:val="single" w:sz="4" w:space="0" w:color="000000"/>
            </w:tcBorders>
            <w:noWrap/>
            <w:vAlign w:val="center"/>
            <w:hideMark/>
          </w:tcPr>
          <w:p w14:paraId="54E4E965" w14:textId="77777777" w:rsidR="009F70C4" w:rsidRPr="009B4B10" w:rsidRDefault="009F70C4" w:rsidP="00842A87">
            <w:pPr>
              <w:spacing w:after="0" w:line="240" w:lineRule="auto"/>
              <w:jc w:val="center"/>
              <w:rPr>
                <w:rFonts w:ascii="Roboto" w:eastAsia="Times New Roman" w:hAnsi="Roboto" w:cs="Tahoma"/>
                <w:kern w:val="0"/>
                <w14:ligatures w14:val="none"/>
              </w:rPr>
            </w:pPr>
            <w:r w:rsidRPr="009B4B10">
              <w:rPr>
                <w:rFonts w:ascii="Roboto" w:eastAsia="Times New Roman" w:hAnsi="Roboto" w:cs="Tahoma"/>
                <w:kern w:val="0"/>
                <w14:ligatures w14:val="none"/>
              </w:rPr>
              <w:t>$604</w:t>
            </w:r>
          </w:p>
        </w:tc>
        <w:tc>
          <w:tcPr>
            <w:tcW w:w="1495" w:type="dxa"/>
            <w:gridSpan w:val="2"/>
            <w:tcBorders>
              <w:top w:val="single" w:sz="4" w:space="0" w:color="000000"/>
              <w:left w:val="single" w:sz="4" w:space="0" w:color="000000"/>
              <w:bottom w:val="single" w:sz="4" w:space="0" w:color="000000"/>
              <w:right w:val="single" w:sz="4" w:space="0" w:color="000000"/>
            </w:tcBorders>
            <w:noWrap/>
            <w:vAlign w:val="center"/>
            <w:hideMark/>
          </w:tcPr>
          <w:p w14:paraId="6CDAA7F9" w14:textId="77777777" w:rsidR="009F70C4" w:rsidRPr="009B4B10" w:rsidRDefault="009F70C4" w:rsidP="00842A87">
            <w:pPr>
              <w:spacing w:after="0" w:line="240" w:lineRule="auto"/>
              <w:jc w:val="center"/>
              <w:rPr>
                <w:rFonts w:ascii="Roboto" w:eastAsia="Times New Roman" w:hAnsi="Roboto" w:cs="Tahoma"/>
                <w:kern w:val="0"/>
                <w14:ligatures w14:val="none"/>
              </w:rPr>
            </w:pPr>
            <w:r w:rsidRPr="009B4B10">
              <w:rPr>
                <w:rFonts w:ascii="Roboto" w:eastAsia="Times New Roman" w:hAnsi="Roboto" w:cs="Tahoma"/>
                <w:kern w:val="0"/>
                <w14:ligatures w14:val="none"/>
              </w:rPr>
              <w:t>$22,795</w:t>
            </w:r>
          </w:p>
        </w:tc>
        <w:tc>
          <w:tcPr>
            <w:tcW w:w="1078" w:type="dxa"/>
            <w:tcBorders>
              <w:top w:val="single" w:sz="4" w:space="0" w:color="000000"/>
              <w:left w:val="single" w:sz="4" w:space="0" w:color="000000"/>
              <w:bottom w:val="single" w:sz="4" w:space="0" w:color="000000"/>
              <w:right w:val="single" w:sz="4" w:space="0" w:color="000000"/>
            </w:tcBorders>
            <w:noWrap/>
            <w:vAlign w:val="center"/>
            <w:hideMark/>
          </w:tcPr>
          <w:p w14:paraId="1B6AE4F5" w14:textId="77777777" w:rsidR="009F70C4" w:rsidRPr="009B4B10" w:rsidRDefault="009F70C4" w:rsidP="00842A87">
            <w:pPr>
              <w:spacing w:after="0" w:line="240" w:lineRule="auto"/>
              <w:jc w:val="center"/>
              <w:rPr>
                <w:rFonts w:ascii="Roboto" w:eastAsia="Times New Roman" w:hAnsi="Roboto" w:cs="Tahoma"/>
                <w:kern w:val="0"/>
                <w14:ligatures w14:val="none"/>
              </w:rPr>
            </w:pPr>
            <w:r w:rsidRPr="009B4B10">
              <w:rPr>
                <w:rFonts w:ascii="Roboto" w:eastAsia="Times New Roman" w:hAnsi="Roboto" w:cs="Tahoma"/>
                <w:kern w:val="0"/>
                <w14:ligatures w14:val="none"/>
              </w:rPr>
              <w:t>$16,323</w:t>
            </w:r>
          </w:p>
        </w:tc>
        <w:tc>
          <w:tcPr>
            <w:tcW w:w="1020" w:type="dxa"/>
            <w:gridSpan w:val="2"/>
            <w:tcBorders>
              <w:top w:val="single" w:sz="4" w:space="0" w:color="000000"/>
              <w:left w:val="single" w:sz="4" w:space="0" w:color="000000"/>
              <w:bottom w:val="single" w:sz="4" w:space="0" w:color="000000"/>
              <w:right w:val="single" w:sz="4" w:space="0" w:color="000000"/>
            </w:tcBorders>
            <w:noWrap/>
            <w:vAlign w:val="center"/>
            <w:hideMark/>
          </w:tcPr>
          <w:p w14:paraId="6EDE5B40" w14:textId="77777777" w:rsidR="009F70C4" w:rsidRPr="009B4B10" w:rsidRDefault="009F70C4" w:rsidP="00842A87">
            <w:pPr>
              <w:spacing w:after="0" w:line="240" w:lineRule="auto"/>
              <w:jc w:val="center"/>
              <w:rPr>
                <w:rFonts w:ascii="Roboto" w:eastAsia="Times New Roman" w:hAnsi="Roboto" w:cs="Tahoma"/>
                <w:kern w:val="0"/>
                <w14:ligatures w14:val="none"/>
              </w:rPr>
            </w:pPr>
            <w:r w:rsidRPr="009B4B10">
              <w:rPr>
                <w:rFonts w:ascii="Roboto" w:eastAsia="Times New Roman" w:hAnsi="Roboto" w:cs="Tahoma"/>
                <w:kern w:val="0"/>
                <w14:ligatures w14:val="none"/>
              </w:rPr>
              <w:t>$1,127</w:t>
            </w:r>
          </w:p>
        </w:tc>
        <w:tc>
          <w:tcPr>
            <w:tcW w:w="1132" w:type="dxa"/>
            <w:gridSpan w:val="2"/>
            <w:tcBorders>
              <w:top w:val="single" w:sz="4" w:space="0" w:color="000000"/>
              <w:left w:val="single" w:sz="4" w:space="0" w:color="000000"/>
              <w:bottom w:val="single" w:sz="4" w:space="0" w:color="000000"/>
              <w:right w:val="single" w:sz="4" w:space="0" w:color="000000"/>
            </w:tcBorders>
            <w:noWrap/>
            <w:vAlign w:val="center"/>
            <w:hideMark/>
          </w:tcPr>
          <w:p w14:paraId="635F94B1" w14:textId="77777777" w:rsidR="009F70C4" w:rsidRPr="009B4B10" w:rsidRDefault="009F70C4" w:rsidP="00842A87">
            <w:pPr>
              <w:spacing w:after="0" w:line="240" w:lineRule="auto"/>
              <w:jc w:val="center"/>
              <w:rPr>
                <w:rFonts w:ascii="Roboto" w:eastAsia="Times New Roman" w:hAnsi="Roboto" w:cs="Tahoma"/>
                <w:kern w:val="0"/>
                <w14:ligatures w14:val="none"/>
              </w:rPr>
            </w:pPr>
            <w:r w:rsidRPr="009B4B10">
              <w:rPr>
                <w:rFonts w:ascii="Roboto" w:eastAsia="Times New Roman" w:hAnsi="Roboto" w:cs="Tahoma"/>
                <w:kern w:val="0"/>
                <w14:ligatures w14:val="none"/>
              </w:rPr>
              <w:t>$15,331</w:t>
            </w:r>
          </w:p>
        </w:tc>
        <w:tc>
          <w:tcPr>
            <w:tcW w:w="1114" w:type="dxa"/>
            <w:gridSpan w:val="2"/>
            <w:tcBorders>
              <w:top w:val="single" w:sz="4" w:space="0" w:color="000000"/>
              <w:left w:val="single" w:sz="4" w:space="0" w:color="000000"/>
              <w:bottom w:val="single" w:sz="4" w:space="0" w:color="000000"/>
              <w:right w:val="single" w:sz="4" w:space="0" w:color="000000"/>
            </w:tcBorders>
            <w:noWrap/>
            <w:vAlign w:val="center"/>
            <w:hideMark/>
          </w:tcPr>
          <w:p w14:paraId="64D8409C" w14:textId="77777777" w:rsidR="009F70C4" w:rsidRPr="009B4B10" w:rsidRDefault="009F70C4" w:rsidP="00842A87">
            <w:pPr>
              <w:spacing w:after="0" w:line="240" w:lineRule="auto"/>
              <w:jc w:val="center"/>
              <w:rPr>
                <w:rFonts w:ascii="Roboto" w:eastAsia="Times New Roman" w:hAnsi="Roboto" w:cs="Tahoma"/>
                <w:b/>
                <w:bCs/>
                <w:kern w:val="0"/>
                <w14:ligatures w14:val="none"/>
              </w:rPr>
            </w:pPr>
            <w:r w:rsidRPr="009B4B10">
              <w:rPr>
                <w:rFonts w:ascii="Roboto" w:eastAsia="Times New Roman" w:hAnsi="Roboto" w:cs="Tahoma"/>
                <w:b/>
                <w:bCs/>
                <w:kern w:val="0"/>
                <w14:ligatures w14:val="none"/>
              </w:rPr>
              <w:t>$61,084</w:t>
            </w:r>
          </w:p>
        </w:tc>
        <w:tc>
          <w:tcPr>
            <w:tcW w:w="1102" w:type="dxa"/>
            <w:gridSpan w:val="2"/>
            <w:tcBorders>
              <w:top w:val="single" w:sz="4" w:space="0" w:color="000000"/>
              <w:left w:val="single" w:sz="4" w:space="0" w:color="000000"/>
              <w:bottom w:val="single" w:sz="4" w:space="0" w:color="000000"/>
              <w:right w:val="nil"/>
            </w:tcBorders>
            <w:noWrap/>
            <w:vAlign w:val="center"/>
            <w:hideMark/>
          </w:tcPr>
          <w:p w14:paraId="5733999B" w14:textId="77777777" w:rsidR="009F70C4" w:rsidRPr="009B4B10" w:rsidRDefault="009F70C4" w:rsidP="00842A87">
            <w:pPr>
              <w:spacing w:after="0" w:line="240" w:lineRule="auto"/>
              <w:jc w:val="center"/>
              <w:rPr>
                <w:rFonts w:ascii="Roboto" w:eastAsia="Times New Roman" w:hAnsi="Roboto" w:cs="Tahoma"/>
                <w:b/>
                <w:bCs/>
                <w:kern w:val="0"/>
                <w14:ligatures w14:val="none"/>
              </w:rPr>
            </w:pPr>
            <w:r w:rsidRPr="009B4B10">
              <w:rPr>
                <w:rFonts w:ascii="Roboto" w:eastAsia="Times New Roman" w:hAnsi="Roboto" w:cs="Tahoma"/>
                <w:b/>
                <w:bCs/>
                <w:kern w:val="0"/>
                <w14:ligatures w14:val="none"/>
              </w:rPr>
              <w:t>$85,588</w:t>
            </w:r>
          </w:p>
        </w:tc>
        <w:tc>
          <w:tcPr>
            <w:tcW w:w="1040" w:type="dxa"/>
            <w:gridSpan w:val="2"/>
            <w:tcBorders>
              <w:top w:val="single" w:sz="4" w:space="0" w:color="000000"/>
              <w:left w:val="single" w:sz="4" w:space="0" w:color="000000"/>
              <w:bottom w:val="single" w:sz="4" w:space="0" w:color="000000"/>
              <w:right w:val="single" w:sz="4" w:space="0" w:color="000000"/>
            </w:tcBorders>
            <w:noWrap/>
            <w:vAlign w:val="center"/>
            <w:hideMark/>
          </w:tcPr>
          <w:p w14:paraId="7198AF97" w14:textId="77777777" w:rsidR="009F70C4" w:rsidRPr="009B4B10" w:rsidRDefault="009F70C4" w:rsidP="00842A87">
            <w:pPr>
              <w:spacing w:after="0" w:line="240" w:lineRule="auto"/>
              <w:jc w:val="center"/>
              <w:rPr>
                <w:rFonts w:ascii="Roboto" w:eastAsia="Times New Roman" w:hAnsi="Roboto" w:cs="Tahoma"/>
                <w:b/>
                <w:bCs/>
                <w:kern w:val="0"/>
                <w14:ligatures w14:val="none"/>
              </w:rPr>
            </w:pPr>
            <w:r w:rsidRPr="009B4B10">
              <w:rPr>
                <w:rFonts w:ascii="Roboto" w:eastAsia="Times New Roman" w:hAnsi="Roboto" w:cs="Tahoma"/>
                <w:b/>
                <w:bCs/>
                <w:kern w:val="0"/>
                <w14:ligatures w14:val="none"/>
              </w:rPr>
              <w:t>71%</w:t>
            </w:r>
          </w:p>
        </w:tc>
      </w:tr>
    </w:tbl>
    <w:p w14:paraId="59AD72D2" w14:textId="60CE5E49" w:rsidR="0039317A" w:rsidRPr="0039317A" w:rsidRDefault="00A6434C" w:rsidP="0039317A">
      <w:pPr>
        <w:spacing w:after="0" w:line="240" w:lineRule="auto"/>
        <w:rPr>
          <w:rFonts w:ascii="Roboto" w:hAnsi="Roboto"/>
          <w:b/>
          <w:bCs/>
        </w:rPr>
      </w:pPr>
      <w:r>
        <w:rPr>
          <w:rFonts w:ascii="Roboto" w:hAnsi="Roboto"/>
          <w:b/>
          <w:bCs/>
        </w:rPr>
        <w:br/>
      </w:r>
      <w:r w:rsidR="0039317A" w:rsidRPr="0039317A">
        <w:rPr>
          <w:rFonts w:ascii="Roboto" w:hAnsi="Roboto"/>
          <w:b/>
          <w:bCs/>
        </w:rPr>
        <w:t>Recommendations</w:t>
      </w:r>
      <w:r w:rsidR="0039317A">
        <w:rPr>
          <w:rFonts w:ascii="Roboto" w:hAnsi="Roboto"/>
          <w:b/>
          <w:bCs/>
        </w:rPr>
        <w:t xml:space="preserve"> to Consider</w:t>
      </w:r>
    </w:p>
    <w:p w14:paraId="73E05EB2" w14:textId="5D5A0840" w:rsidR="00A6434C" w:rsidRDefault="00A6434C" w:rsidP="00A6434C">
      <w:pPr>
        <w:numPr>
          <w:ilvl w:val="0"/>
          <w:numId w:val="8"/>
        </w:numPr>
        <w:spacing w:after="0" w:line="240" w:lineRule="auto"/>
        <w:rPr>
          <w:rFonts w:ascii="Roboto" w:hAnsi="Roboto"/>
        </w:rPr>
      </w:pPr>
      <w:r w:rsidRPr="0039317A">
        <w:rPr>
          <w:rFonts w:ascii="Roboto" w:hAnsi="Roboto"/>
        </w:rPr>
        <w:t>Rate Optimization</w:t>
      </w:r>
      <w:r>
        <w:rPr>
          <w:rFonts w:ascii="Roboto" w:hAnsi="Roboto"/>
        </w:rPr>
        <w:t xml:space="preserve"> - e</w:t>
      </w:r>
      <w:r w:rsidRPr="0039317A">
        <w:rPr>
          <w:rFonts w:ascii="Roboto" w:hAnsi="Roboto"/>
        </w:rPr>
        <w:t>valuate alternative SCE tariffs (if</w:t>
      </w:r>
      <w:r w:rsidR="00DA4712">
        <w:rPr>
          <w:rFonts w:ascii="Roboto" w:hAnsi="Roboto"/>
        </w:rPr>
        <w:t xml:space="preserve"> available</w:t>
      </w:r>
      <w:r w:rsidRPr="0039317A">
        <w:rPr>
          <w:rFonts w:ascii="Roboto" w:hAnsi="Roboto"/>
        </w:rPr>
        <w:t xml:space="preserve">) </w:t>
      </w:r>
      <w:r>
        <w:rPr>
          <w:rFonts w:ascii="Roboto" w:hAnsi="Roboto"/>
        </w:rPr>
        <w:t>and a</w:t>
      </w:r>
      <w:r w:rsidRPr="0039317A">
        <w:rPr>
          <w:rFonts w:ascii="Roboto" w:hAnsi="Roboto"/>
        </w:rPr>
        <w:t xml:space="preserve">ssess eligibility for demand response programs </w:t>
      </w:r>
    </w:p>
    <w:p w14:paraId="3EA31DB5" w14:textId="77777777" w:rsidR="00A6434C" w:rsidRPr="0039317A" w:rsidRDefault="00A6434C" w:rsidP="00A6434C">
      <w:pPr>
        <w:numPr>
          <w:ilvl w:val="0"/>
          <w:numId w:val="8"/>
        </w:numPr>
        <w:spacing w:after="0" w:line="240" w:lineRule="auto"/>
        <w:rPr>
          <w:rFonts w:ascii="Roboto" w:hAnsi="Roboto"/>
        </w:rPr>
      </w:pPr>
      <w:r w:rsidRPr="0039317A">
        <w:rPr>
          <w:rFonts w:ascii="Roboto" w:hAnsi="Roboto"/>
        </w:rPr>
        <w:t>Operational Strategy - Shift flexible loads into solar production hours and reduce simultaneous high-load events</w:t>
      </w:r>
    </w:p>
    <w:p w14:paraId="16F45E85" w14:textId="77B1B983" w:rsidR="0039317A" w:rsidRPr="0039317A" w:rsidRDefault="00A6434C" w:rsidP="0039317A">
      <w:pPr>
        <w:numPr>
          <w:ilvl w:val="0"/>
          <w:numId w:val="8"/>
        </w:numPr>
        <w:spacing w:after="0" w:line="240" w:lineRule="auto"/>
        <w:rPr>
          <w:rFonts w:ascii="Roboto" w:hAnsi="Roboto"/>
        </w:rPr>
      </w:pPr>
      <w:r>
        <w:rPr>
          <w:rFonts w:ascii="Roboto" w:hAnsi="Roboto"/>
        </w:rPr>
        <w:t>Assess p</w:t>
      </w:r>
      <w:r w:rsidR="0039317A" w:rsidRPr="0039317A">
        <w:rPr>
          <w:rFonts w:ascii="Roboto" w:hAnsi="Roboto"/>
        </w:rPr>
        <w:t xml:space="preserve">eak </w:t>
      </w:r>
      <w:r>
        <w:rPr>
          <w:rFonts w:ascii="Roboto" w:hAnsi="Roboto"/>
        </w:rPr>
        <w:t>d</w:t>
      </w:r>
      <w:r w:rsidR="0039317A" w:rsidRPr="0039317A">
        <w:rPr>
          <w:rFonts w:ascii="Roboto" w:hAnsi="Roboto"/>
        </w:rPr>
        <w:t xml:space="preserve">emand </w:t>
      </w:r>
      <w:r>
        <w:rPr>
          <w:rFonts w:ascii="Roboto" w:hAnsi="Roboto"/>
        </w:rPr>
        <w:t>m</w:t>
      </w:r>
      <w:r w:rsidR="0039317A" w:rsidRPr="0039317A">
        <w:rPr>
          <w:rFonts w:ascii="Roboto" w:hAnsi="Roboto"/>
        </w:rPr>
        <w:t>anagement</w:t>
      </w:r>
      <w:r>
        <w:rPr>
          <w:rFonts w:ascii="Roboto" w:hAnsi="Roboto"/>
        </w:rPr>
        <w:t xml:space="preserve"> opportunities and i</w:t>
      </w:r>
      <w:r w:rsidR="0039317A" w:rsidRPr="0039317A">
        <w:rPr>
          <w:rFonts w:ascii="Roboto" w:hAnsi="Roboto"/>
        </w:rPr>
        <w:t>mplement load control strategies such as HVAC optimization</w:t>
      </w:r>
      <w:r w:rsidR="0039317A">
        <w:rPr>
          <w:rFonts w:ascii="Roboto" w:hAnsi="Roboto"/>
        </w:rPr>
        <w:t>, s</w:t>
      </w:r>
      <w:r w:rsidR="0039317A" w:rsidRPr="0039317A">
        <w:rPr>
          <w:rFonts w:ascii="Roboto" w:hAnsi="Roboto"/>
        </w:rPr>
        <w:t>mart building controls</w:t>
      </w:r>
      <w:r w:rsidR="0039317A">
        <w:rPr>
          <w:rFonts w:ascii="Roboto" w:hAnsi="Roboto"/>
        </w:rPr>
        <w:t xml:space="preserve"> and e</w:t>
      </w:r>
      <w:r w:rsidR="0039317A" w:rsidRPr="0039317A">
        <w:rPr>
          <w:rFonts w:ascii="Roboto" w:hAnsi="Roboto"/>
        </w:rPr>
        <w:t xml:space="preserve">quipment scheduling </w:t>
      </w:r>
    </w:p>
    <w:p w14:paraId="2E0F3BC5" w14:textId="77777777" w:rsidR="00A6434C" w:rsidRDefault="00A6434C" w:rsidP="00A6434C">
      <w:pPr>
        <w:numPr>
          <w:ilvl w:val="0"/>
          <w:numId w:val="8"/>
        </w:numPr>
        <w:spacing w:after="0" w:line="240" w:lineRule="auto"/>
        <w:rPr>
          <w:rFonts w:ascii="Roboto" w:hAnsi="Roboto"/>
        </w:rPr>
      </w:pPr>
      <w:r w:rsidRPr="0039317A">
        <w:rPr>
          <w:rFonts w:ascii="Roboto" w:hAnsi="Roboto"/>
        </w:rPr>
        <w:t>Assess the cost/benefits of adding Battery Energy Storage System (BESS) to decrease peak demand</w:t>
      </w:r>
    </w:p>
    <w:p w14:paraId="50858A16" w14:textId="77777777" w:rsidR="00A6434C" w:rsidRDefault="00A6434C" w:rsidP="00A6434C">
      <w:pPr>
        <w:spacing w:after="0" w:line="240" w:lineRule="auto"/>
        <w:ind w:left="360"/>
        <w:rPr>
          <w:rFonts w:ascii="Roboto" w:hAnsi="Roboto"/>
        </w:rPr>
      </w:pPr>
    </w:p>
    <w:p w14:paraId="180F342A" w14:textId="546F3693" w:rsidR="000F7DAD" w:rsidRDefault="000F7DAD" w:rsidP="005B4D60">
      <w:pPr>
        <w:pStyle w:val="Heading4"/>
        <w:keepNext w:val="0"/>
        <w:keepLines w:val="0"/>
        <w:spacing w:before="120" w:after="140" w:line="300" w:lineRule="atLeast"/>
        <w:rPr>
          <w:rFonts w:ascii="Inter" w:eastAsiaTheme="minorEastAsia" w:hAnsi="Inter" w:cs="LucidaBright-Demi"/>
          <w:b/>
          <w:i w:val="0"/>
          <w:iCs w:val="0"/>
          <w:color w:val="000000"/>
          <w:kern w:val="0"/>
          <w:sz w:val="26"/>
          <w:szCs w:val="30"/>
          <w14:ligatures w14:val="none"/>
        </w:rPr>
      </w:pPr>
      <w:proofErr w:type="spellStart"/>
      <w:r w:rsidRPr="005B4D60">
        <w:rPr>
          <w:rFonts w:ascii="Inter" w:eastAsiaTheme="minorEastAsia" w:hAnsi="Inter" w:cs="LucidaBright-Demi"/>
          <w:b/>
          <w:i w:val="0"/>
          <w:iCs w:val="0"/>
          <w:color w:val="000000"/>
          <w:kern w:val="0"/>
          <w:sz w:val="26"/>
          <w:szCs w:val="30"/>
          <w14:ligatures w14:val="none"/>
        </w:rPr>
        <w:t>Tukwet</w:t>
      </w:r>
      <w:proofErr w:type="spellEnd"/>
      <w:r w:rsidR="00877C2E">
        <w:rPr>
          <w:rFonts w:ascii="Inter" w:eastAsiaTheme="minorEastAsia" w:hAnsi="Inter" w:cs="LucidaBright-Demi"/>
          <w:b/>
          <w:i w:val="0"/>
          <w:iCs w:val="0"/>
          <w:color w:val="000000"/>
          <w:kern w:val="0"/>
          <w:sz w:val="26"/>
          <w:szCs w:val="30"/>
          <w14:ligatures w14:val="none"/>
        </w:rPr>
        <w:t xml:space="preserve"> Golf Club</w:t>
      </w:r>
    </w:p>
    <w:p w14:paraId="1E490E21" w14:textId="3713151F" w:rsidR="00A6434C" w:rsidRPr="00A6434C" w:rsidRDefault="00A6434C" w:rsidP="00A6434C">
      <w:pPr>
        <w:spacing w:after="0" w:line="240" w:lineRule="auto"/>
        <w:rPr>
          <w:rFonts w:ascii="Roboto" w:hAnsi="Roboto"/>
        </w:rPr>
      </w:pPr>
      <w:r w:rsidRPr="00A6434C">
        <w:rPr>
          <w:rFonts w:ascii="Roboto" w:hAnsi="Roboto"/>
        </w:rPr>
        <w:t>Address: 36211 Champions Dr., Beaumont</w:t>
      </w:r>
    </w:p>
    <w:p w14:paraId="3B93D8F6" w14:textId="25211E6F" w:rsidR="00877C2E" w:rsidRDefault="000F7DAD" w:rsidP="00877C2E">
      <w:pPr>
        <w:spacing w:after="0" w:line="240" w:lineRule="auto"/>
        <w:rPr>
          <w:rFonts w:ascii="Roboto" w:hAnsi="Roboto"/>
        </w:rPr>
      </w:pPr>
      <w:r w:rsidRPr="005B4D60">
        <w:rPr>
          <w:rFonts w:ascii="Roboto" w:hAnsi="Roboto"/>
        </w:rPr>
        <w:t>Account #</w:t>
      </w:r>
      <w:r w:rsidRPr="00A6434C">
        <w:rPr>
          <w:rFonts w:ascii="Roboto" w:hAnsi="Roboto"/>
        </w:rPr>
        <w:t xml:space="preserve"> </w:t>
      </w:r>
      <w:r w:rsidRPr="005B4D60">
        <w:rPr>
          <w:rFonts w:ascii="Roboto" w:hAnsi="Roboto"/>
        </w:rPr>
        <w:t>700929334513</w:t>
      </w:r>
      <w:r w:rsidR="00A6434C">
        <w:rPr>
          <w:rFonts w:ascii="Roboto" w:hAnsi="Roboto"/>
        </w:rPr>
        <w:t xml:space="preserve">; </w:t>
      </w:r>
      <w:r w:rsidR="00877C2E">
        <w:rPr>
          <w:rFonts w:ascii="Roboto" w:hAnsi="Roboto"/>
        </w:rPr>
        <w:t xml:space="preserve">Contract #: </w:t>
      </w:r>
      <w:r w:rsidR="00877C2E" w:rsidRPr="00877C2E">
        <w:rPr>
          <w:rFonts w:ascii="Roboto" w:hAnsi="Roboto"/>
        </w:rPr>
        <w:t>8018946592</w:t>
      </w:r>
    </w:p>
    <w:p w14:paraId="41069A70" w14:textId="1A3EE7C2" w:rsidR="00032EE4" w:rsidRDefault="00032EE4" w:rsidP="00877C2E">
      <w:pPr>
        <w:spacing w:after="0" w:line="240" w:lineRule="auto"/>
        <w:rPr>
          <w:rFonts w:ascii="Roboto" w:hAnsi="Roboto"/>
        </w:rPr>
      </w:pPr>
      <w:r>
        <w:rPr>
          <w:rFonts w:ascii="Roboto" w:hAnsi="Roboto"/>
        </w:rPr>
        <w:t>Rate: TOU-EV-8</w:t>
      </w:r>
    </w:p>
    <w:p w14:paraId="1AFAB050" w14:textId="7284889F" w:rsidR="00A6434C" w:rsidRPr="00EF3165" w:rsidRDefault="000F7DAD" w:rsidP="00A6434C">
      <w:pPr>
        <w:widowControl w:val="0"/>
        <w:autoSpaceDE w:val="0"/>
        <w:autoSpaceDN w:val="0"/>
        <w:adjustRightInd w:val="0"/>
        <w:rPr>
          <w:rFonts w:ascii="Times New Roman" w:hAnsi="Times New Roman" w:cs="Times New Roman"/>
          <w:b/>
          <w:bCs/>
        </w:rPr>
      </w:pPr>
      <w:r w:rsidRPr="005B4D60">
        <w:rPr>
          <w:rFonts w:ascii="Roboto" w:hAnsi="Roboto"/>
        </w:rPr>
        <w:t xml:space="preserve">Solar </w:t>
      </w:r>
      <w:r w:rsidR="00861C8C">
        <w:rPr>
          <w:rFonts w:ascii="Roboto" w:hAnsi="Roboto"/>
        </w:rPr>
        <w:t xml:space="preserve">Online </w:t>
      </w:r>
      <w:r w:rsidRPr="005B4D60">
        <w:rPr>
          <w:rFonts w:ascii="Roboto" w:hAnsi="Roboto"/>
        </w:rPr>
        <w:t>Date</w:t>
      </w:r>
      <w:r w:rsidR="00A6434C" w:rsidRPr="00A6434C">
        <w:rPr>
          <w:rFonts w:ascii="Roboto" w:hAnsi="Roboto"/>
        </w:rPr>
        <w:t>: 4-Oct-24</w:t>
      </w:r>
    </w:p>
    <w:p w14:paraId="29E7C737" w14:textId="312E0C45" w:rsidR="007F611E" w:rsidRPr="00891409" w:rsidRDefault="007F611E" w:rsidP="00891409">
      <w:pPr>
        <w:pStyle w:val="Caption"/>
        <w:spacing w:after="0"/>
        <w:rPr>
          <w:rFonts w:ascii="Roboto" w:hAnsi="Roboto"/>
          <w:i w:val="0"/>
          <w:iCs w:val="0"/>
          <w:color w:val="auto"/>
          <w:sz w:val="24"/>
          <w:szCs w:val="24"/>
        </w:rPr>
      </w:pPr>
      <w:r w:rsidRPr="00891409">
        <w:rPr>
          <w:rFonts w:ascii="Roboto" w:hAnsi="Roboto"/>
          <w:i w:val="0"/>
          <w:iCs w:val="0"/>
          <w:color w:val="auto"/>
          <w:sz w:val="24"/>
          <w:szCs w:val="24"/>
        </w:rPr>
        <w:t xml:space="preserve">The following presents the load assessment for the </w:t>
      </w:r>
      <w:proofErr w:type="spellStart"/>
      <w:r w:rsidRPr="00891409">
        <w:rPr>
          <w:rFonts w:ascii="Roboto" w:hAnsi="Roboto"/>
          <w:i w:val="0"/>
          <w:iCs w:val="0"/>
          <w:color w:val="auto"/>
          <w:sz w:val="24"/>
          <w:szCs w:val="24"/>
        </w:rPr>
        <w:t>Tukwet</w:t>
      </w:r>
      <w:proofErr w:type="spellEnd"/>
      <w:r w:rsidRPr="00891409">
        <w:rPr>
          <w:rFonts w:ascii="Roboto" w:hAnsi="Roboto"/>
          <w:i w:val="0"/>
          <w:iCs w:val="0"/>
          <w:color w:val="auto"/>
          <w:sz w:val="24"/>
          <w:szCs w:val="24"/>
        </w:rPr>
        <w:t xml:space="preserve"> Golf Club. See Figure </w:t>
      </w:r>
      <w:r w:rsidR="008A5141" w:rsidRPr="00891409">
        <w:rPr>
          <w:rFonts w:ascii="Roboto" w:hAnsi="Roboto"/>
          <w:i w:val="0"/>
          <w:iCs w:val="0"/>
          <w:color w:val="auto"/>
          <w:sz w:val="24"/>
          <w:szCs w:val="24"/>
        </w:rPr>
        <w:t>6</w:t>
      </w:r>
      <w:r w:rsidRPr="00891409">
        <w:rPr>
          <w:rFonts w:ascii="Roboto" w:hAnsi="Roboto"/>
          <w:i w:val="0"/>
          <w:iCs w:val="0"/>
          <w:color w:val="auto"/>
          <w:sz w:val="24"/>
          <w:szCs w:val="24"/>
        </w:rPr>
        <w:t xml:space="preserve"> for monthly energy consumption from October 2024 through </w:t>
      </w:r>
      <w:r w:rsidR="00656AA7" w:rsidRPr="00891409">
        <w:rPr>
          <w:rFonts w:ascii="Roboto" w:hAnsi="Roboto"/>
          <w:i w:val="0"/>
          <w:iCs w:val="0"/>
          <w:color w:val="auto"/>
          <w:sz w:val="24"/>
          <w:szCs w:val="24"/>
        </w:rPr>
        <w:t>February</w:t>
      </w:r>
      <w:r w:rsidRPr="00891409">
        <w:rPr>
          <w:rFonts w:ascii="Roboto" w:hAnsi="Roboto"/>
          <w:i w:val="0"/>
          <w:iCs w:val="0"/>
          <w:color w:val="auto"/>
          <w:sz w:val="24"/>
          <w:szCs w:val="24"/>
        </w:rPr>
        <w:t xml:space="preserve"> 2026. The values shown reflect net energy consumption after accounting for solar generation and represent the usage recorded on Southern California Edison bills. Notably, consumption becomes negative in May and June 2025, indicating that solar generation exceeded total site energy use during those months.</w:t>
      </w:r>
      <w:r w:rsidR="007C1C43" w:rsidRPr="00891409">
        <w:rPr>
          <w:rFonts w:ascii="Roboto" w:hAnsi="Roboto"/>
          <w:i w:val="0"/>
          <w:iCs w:val="0"/>
          <w:color w:val="auto"/>
          <w:sz w:val="24"/>
          <w:szCs w:val="24"/>
        </w:rPr>
        <w:t xml:space="preserve"> </w:t>
      </w:r>
      <w:r w:rsidR="008A5141" w:rsidRPr="00891409">
        <w:rPr>
          <w:rFonts w:ascii="Roboto" w:hAnsi="Roboto"/>
          <w:i w:val="0"/>
          <w:iCs w:val="0"/>
          <w:color w:val="auto"/>
          <w:sz w:val="24"/>
          <w:szCs w:val="24"/>
        </w:rPr>
        <w:t xml:space="preserve">See </w:t>
      </w:r>
      <w:r w:rsidR="00D5302F" w:rsidRPr="00891409">
        <w:rPr>
          <w:rFonts w:ascii="Roboto" w:hAnsi="Roboto"/>
          <w:i w:val="0"/>
          <w:iCs w:val="0"/>
          <w:color w:val="auto"/>
          <w:sz w:val="24"/>
          <w:szCs w:val="24"/>
        </w:rPr>
        <w:t>Figure</w:t>
      </w:r>
      <w:r w:rsidR="008A5141" w:rsidRPr="00891409">
        <w:rPr>
          <w:rFonts w:ascii="Roboto" w:hAnsi="Roboto"/>
          <w:i w:val="0"/>
          <w:iCs w:val="0"/>
          <w:color w:val="auto"/>
          <w:sz w:val="24"/>
          <w:szCs w:val="24"/>
        </w:rPr>
        <w:t xml:space="preserve"> 7 for the monthly energy bills. </w:t>
      </w:r>
      <w:r w:rsidR="00D5302F" w:rsidRPr="00891409">
        <w:rPr>
          <w:rFonts w:ascii="Roboto" w:hAnsi="Roboto"/>
          <w:i w:val="0"/>
          <w:iCs w:val="0"/>
          <w:color w:val="auto"/>
          <w:sz w:val="24"/>
          <w:szCs w:val="24"/>
        </w:rPr>
        <w:t>The</w:t>
      </w:r>
      <w:r w:rsidR="008A5141" w:rsidRPr="00891409">
        <w:rPr>
          <w:rFonts w:ascii="Roboto" w:hAnsi="Roboto"/>
          <w:i w:val="0"/>
          <w:iCs w:val="0"/>
          <w:color w:val="auto"/>
          <w:sz w:val="24"/>
          <w:szCs w:val="24"/>
        </w:rPr>
        <w:t xml:space="preserve"> </w:t>
      </w:r>
      <w:r w:rsidR="007C1C43" w:rsidRPr="00891409">
        <w:rPr>
          <w:rFonts w:ascii="Roboto" w:hAnsi="Roboto"/>
          <w:i w:val="0"/>
          <w:iCs w:val="0"/>
          <w:color w:val="auto"/>
          <w:sz w:val="24"/>
          <w:szCs w:val="24"/>
        </w:rPr>
        <w:t>2025 Total Energy Consumption =22,547 kWh</w:t>
      </w:r>
      <w:r w:rsidR="00A6434C" w:rsidRPr="00891409">
        <w:rPr>
          <w:rFonts w:ascii="Roboto" w:hAnsi="Roboto"/>
          <w:i w:val="0"/>
          <w:iCs w:val="0"/>
          <w:color w:val="auto"/>
          <w:sz w:val="24"/>
          <w:szCs w:val="24"/>
        </w:rPr>
        <w:t xml:space="preserve"> and T</w:t>
      </w:r>
      <w:r w:rsidR="007C1C43" w:rsidRPr="00891409">
        <w:rPr>
          <w:rFonts w:ascii="Roboto" w:hAnsi="Roboto"/>
          <w:i w:val="0"/>
          <w:iCs w:val="0"/>
          <w:color w:val="auto"/>
          <w:sz w:val="24"/>
          <w:szCs w:val="24"/>
        </w:rPr>
        <w:t>otal Energy Bills = $14,674.45</w:t>
      </w:r>
      <w:r w:rsidR="0081759D" w:rsidRPr="00891409">
        <w:rPr>
          <w:rFonts w:ascii="Roboto" w:hAnsi="Roboto"/>
          <w:i w:val="0"/>
          <w:iCs w:val="0"/>
          <w:color w:val="auto"/>
          <w:sz w:val="24"/>
          <w:szCs w:val="24"/>
        </w:rPr>
        <w:t>.</w:t>
      </w:r>
    </w:p>
    <w:p w14:paraId="726255CF" w14:textId="77777777" w:rsidR="00891409" w:rsidRDefault="00891409" w:rsidP="00A6434C">
      <w:pPr>
        <w:pStyle w:val="Caption"/>
        <w:spacing w:after="0"/>
        <w:rPr>
          <w:rFonts w:ascii="Roboto" w:hAnsi="Roboto"/>
          <w:i w:val="0"/>
          <w:iCs w:val="0"/>
          <w:color w:val="auto"/>
          <w:sz w:val="24"/>
          <w:szCs w:val="24"/>
        </w:rPr>
      </w:pPr>
    </w:p>
    <w:p w14:paraId="50894C7B" w14:textId="56462170" w:rsidR="00A6434C" w:rsidRPr="00A6434C" w:rsidRDefault="00A6434C" w:rsidP="00A6434C">
      <w:pPr>
        <w:pStyle w:val="Caption"/>
        <w:spacing w:after="0"/>
        <w:rPr>
          <w:rFonts w:ascii="Roboto" w:hAnsi="Roboto"/>
          <w:i w:val="0"/>
          <w:iCs w:val="0"/>
          <w:color w:val="auto"/>
          <w:sz w:val="24"/>
          <w:szCs w:val="24"/>
        </w:rPr>
        <w:sectPr w:rsidR="00A6434C" w:rsidRPr="00A6434C" w:rsidSect="00322670">
          <w:pgSz w:w="12240" w:h="15840"/>
          <w:pgMar w:top="1440" w:right="1440" w:bottom="1440" w:left="1440" w:header="720" w:footer="720" w:gutter="0"/>
          <w:cols w:space="720"/>
          <w:docGrid w:linePitch="360"/>
        </w:sectPr>
      </w:pPr>
      <w:r w:rsidRPr="00A6434C">
        <w:rPr>
          <w:rFonts w:ascii="Roboto" w:hAnsi="Roboto"/>
          <w:i w:val="0"/>
          <w:iCs w:val="0"/>
          <w:color w:val="auto"/>
          <w:sz w:val="24"/>
          <w:szCs w:val="24"/>
        </w:rPr>
        <w:t xml:space="preserve">Figure 8 presents monthly energy consumption by Time-of-Use (TOU) period. Negative values indicate periods when solar generation exceeds on-site energy demand. During the winter months, the system produces significant excess energy during super off-peak hours; however, due to net metering rules, this excess generation cannot fully offset consumption during other TOU periods, such as off-peak hours. Although </w:t>
      </w:r>
      <w:proofErr w:type="spellStart"/>
      <w:r w:rsidRPr="00A6434C">
        <w:rPr>
          <w:rFonts w:ascii="Roboto" w:hAnsi="Roboto"/>
          <w:i w:val="0"/>
          <w:iCs w:val="0"/>
          <w:color w:val="auto"/>
          <w:sz w:val="24"/>
          <w:szCs w:val="24"/>
        </w:rPr>
        <w:t>Tukwet</w:t>
      </w:r>
      <w:proofErr w:type="spellEnd"/>
      <w:r w:rsidRPr="00A6434C">
        <w:rPr>
          <w:rFonts w:ascii="Roboto" w:hAnsi="Roboto"/>
          <w:i w:val="0"/>
          <w:iCs w:val="0"/>
          <w:color w:val="auto"/>
          <w:sz w:val="24"/>
          <w:szCs w:val="24"/>
        </w:rPr>
        <w:t xml:space="preserve"> receives credits for the surplus energy, these credits are applied at super off-peak rates, which are the lowest-value rates.</w:t>
      </w:r>
      <w:r>
        <w:rPr>
          <w:rFonts w:ascii="Roboto" w:hAnsi="Roboto"/>
          <w:i w:val="0"/>
          <w:iCs w:val="0"/>
          <w:color w:val="auto"/>
          <w:sz w:val="24"/>
          <w:szCs w:val="24"/>
        </w:rPr>
        <w:t xml:space="preserve"> </w:t>
      </w:r>
      <w:r w:rsidRPr="0054147B">
        <w:rPr>
          <w:rFonts w:ascii="Roboto" w:hAnsi="Roboto"/>
          <w:i w:val="0"/>
          <w:iCs w:val="0"/>
          <w:color w:val="auto"/>
          <w:sz w:val="24"/>
          <w:szCs w:val="24"/>
        </w:rPr>
        <w:t>Recommend</w:t>
      </w:r>
      <w:r w:rsidRPr="00A6434C">
        <w:rPr>
          <w:rFonts w:ascii="Roboto" w:hAnsi="Roboto"/>
          <w:i w:val="0"/>
          <w:iCs w:val="0"/>
          <w:color w:val="auto"/>
          <w:sz w:val="24"/>
          <w:szCs w:val="24"/>
        </w:rPr>
        <w:t xml:space="preserve">ations </w:t>
      </w:r>
      <w:r w:rsidR="00FA33E7">
        <w:rPr>
          <w:rFonts w:ascii="Roboto" w:hAnsi="Roboto"/>
          <w:i w:val="0"/>
          <w:iCs w:val="0"/>
          <w:color w:val="auto"/>
          <w:sz w:val="24"/>
          <w:szCs w:val="24"/>
        </w:rPr>
        <w:t xml:space="preserve">to </w:t>
      </w:r>
      <w:r w:rsidRPr="00A6434C">
        <w:rPr>
          <w:rFonts w:ascii="Roboto" w:hAnsi="Roboto"/>
          <w:i w:val="0"/>
          <w:iCs w:val="0"/>
          <w:color w:val="auto"/>
          <w:sz w:val="24"/>
          <w:szCs w:val="24"/>
        </w:rPr>
        <w:t>c</w:t>
      </w:r>
      <w:r w:rsidRPr="0054147B">
        <w:rPr>
          <w:rFonts w:ascii="Roboto" w:hAnsi="Roboto"/>
          <w:i w:val="0"/>
          <w:iCs w:val="0"/>
          <w:color w:val="auto"/>
          <w:sz w:val="24"/>
          <w:szCs w:val="24"/>
        </w:rPr>
        <w:t xml:space="preserve">onsider </w:t>
      </w:r>
      <w:r w:rsidRPr="00A6434C">
        <w:rPr>
          <w:rFonts w:ascii="Roboto" w:hAnsi="Roboto"/>
          <w:i w:val="0"/>
          <w:iCs w:val="0"/>
          <w:color w:val="auto"/>
          <w:sz w:val="24"/>
          <w:szCs w:val="24"/>
        </w:rPr>
        <w:t>shifting flexible loads and assess cost/benefits of adding battery energy storage.</w:t>
      </w:r>
    </w:p>
    <w:p w14:paraId="140F4D3C" w14:textId="783EBB2B" w:rsidR="007F611E" w:rsidRPr="007F611E" w:rsidRDefault="007F611E" w:rsidP="007F611E">
      <w:pPr>
        <w:pStyle w:val="Caption"/>
        <w:spacing w:after="0"/>
        <w:jc w:val="center"/>
        <w:rPr>
          <w:rFonts w:ascii="Roboto" w:hAnsi="Roboto"/>
          <w:b/>
          <w:bCs/>
          <w:sz w:val="24"/>
          <w:szCs w:val="24"/>
        </w:rPr>
      </w:pPr>
      <w:r>
        <w:lastRenderedPageBreak/>
        <w:t xml:space="preserve">Figure </w:t>
      </w:r>
      <w:r>
        <w:fldChar w:fldCharType="begin"/>
      </w:r>
      <w:r>
        <w:instrText xml:space="preserve"> SEQ Figure \* ARABIC </w:instrText>
      </w:r>
      <w:r>
        <w:fldChar w:fldCharType="separate"/>
      </w:r>
      <w:r w:rsidR="00D925AC">
        <w:rPr>
          <w:noProof/>
        </w:rPr>
        <w:t>6</w:t>
      </w:r>
      <w:r>
        <w:fldChar w:fldCharType="end"/>
      </w:r>
      <w:r>
        <w:t xml:space="preserve">: </w:t>
      </w:r>
      <w:proofErr w:type="spellStart"/>
      <w:r>
        <w:t>Tukwet</w:t>
      </w:r>
      <w:proofErr w:type="spellEnd"/>
      <w:r>
        <w:t xml:space="preserve"> Monthly Energy Consumption by Year</w:t>
      </w:r>
    </w:p>
    <w:p w14:paraId="76E06E27" w14:textId="30B1AC4B" w:rsidR="00656AA7" w:rsidRPr="00656AA7" w:rsidRDefault="00656AA7" w:rsidP="00656AA7">
      <w:pPr>
        <w:rPr>
          <w:rFonts w:ascii="Roboto" w:hAnsi="Roboto"/>
        </w:rPr>
      </w:pPr>
      <w:r w:rsidRPr="00656AA7">
        <w:rPr>
          <w:rFonts w:ascii="Roboto" w:hAnsi="Roboto"/>
          <w:noProof/>
        </w:rPr>
        <w:drawing>
          <wp:inline distT="0" distB="0" distL="0" distR="0" wp14:anchorId="799C2911" wp14:editId="4126CB21">
            <wp:extent cx="8229600" cy="2106930"/>
            <wp:effectExtent l="0" t="0" r="0" b="7620"/>
            <wp:docPr id="185473203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29600" cy="2106930"/>
                    </a:xfrm>
                    <a:prstGeom prst="rect">
                      <a:avLst/>
                    </a:prstGeom>
                    <a:noFill/>
                    <a:ln>
                      <a:noFill/>
                    </a:ln>
                  </pic:spPr>
                </pic:pic>
              </a:graphicData>
            </a:graphic>
          </wp:inline>
        </w:drawing>
      </w:r>
    </w:p>
    <w:p w14:paraId="523D0B1E" w14:textId="304F0D56" w:rsidR="0059384F" w:rsidRPr="007F611E" w:rsidRDefault="0059384F" w:rsidP="0059384F">
      <w:pPr>
        <w:pStyle w:val="Caption"/>
        <w:spacing w:after="0"/>
        <w:jc w:val="center"/>
        <w:rPr>
          <w:rFonts w:ascii="Roboto" w:hAnsi="Roboto"/>
          <w:b/>
          <w:bCs/>
          <w:sz w:val="24"/>
          <w:szCs w:val="24"/>
        </w:rPr>
      </w:pPr>
      <w:r>
        <w:t xml:space="preserve">Figure </w:t>
      </w:r>
      <w:r>
        <w:fldChar w:fldCharType="begin"/>
      </w:r>
      <w:r>
        <w:instrText xml:space="preserve"> SEQ Figure \* ARABIC </w:instrText>
      </w:r>
      <w:r>
        <w:fldChar w:fldCharType="separate"/>
      </w:r>
      <w:r w:rsidR="00D925AC">
        <w:rPr>
          <w:noProof/>
        </w:rPr>
        <w:t>7</w:t>
      </w:r>
      <w:r>
        <w:fldChar w:fldCharType="end"/>
      </w:r>
      <w:r>
        <w:t xml:space="preserve">: </w:t>
      </w:r>
      <w:proofErr w:type="spellStart"/>
      <w:r>
        <w:t>Tukwet</w:t>
      </w:r>
      <w:proofErr w:type="spellEnd"/>
      <w:r>
        <w:t xml:space="preserve"> Monthly Energy Bills</w:t>
      </w:r>
    </w:p>
    <w:p w14:paraId="47AA19FA" w14:textId="64939CD7" w:rsidR="00CA29A7" w:rsidRDefault="00C8240D" w:rsidP="00C8240D">
      <w:pPr>
        <w:jc w:val="center"/>
        <w:rPr>
          <w:rFonts w:ascii="Roboto" w:hAnsi="Roboto"/>
        </w:rPr>
        <w:sectPr w:rsidR="00CA29A7" w:rsidSect="00322670">
          <w:pgSz w:w="15840" w:h="12240" w:orient="landscape"/>
          <w:pgMar w:top="1440" w:right="1440" w:bottom="1440" w:left="1440" w:header="720" w:footer="720" w:gutter="0"/>
          <w:cols w:space="720"/>
          <w:docGrid w:linePitch="360"/>
        </w:sectPr>
      </w:pPr>
      <w:r w:rsidRPr="00C8240D">
        <w:rPr>
          <w:rFonts w:ascii="Roboto" w:hAnsi="Roboto"/>
          <w:noProof/>
        </w:rPr>
        <w:drawing>
          <wp:inline distT="0" distB="0" distL="0" distR="0" wp14:anchorId="41E7E809" wp14:editId="0DF4CCB5">
            <wp:extent cx="4595091" cy="2725164"/>
            <wp:effectExtent l="19050" t="19050" r="15240" b="18415"/>
            <wp:docPr id="13570385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03768" cy="2730310"/>
                    </a:xfrm>
                    <a:prstGeom prst="rect">
                      <a:avLst/>
                    </a:prstGeom>
                    <a:noFill/>
                    <a:ln>
                      <a:solidFill>
                        <a:schemeClr val="tx1"/>
                      </a:solidFill>
                    </a:ln>
                  </pic:spPr>
                </pic:pic>
              </a:graphicData>
            </a:graphic>
          </wp:inline>
        </w:drawing>
      </w:r>
    </w:p>
    <w:p w14:paraId="25A891F2" w14:textId="00596F90" w:rsidR="00762D01" w:rsidRPr="007F611E" w:rsidRDefault="00762D01" w:rsidP="00762D01">
      <w:pPr>
        <w:pStyle w:val="Caption"/>
        <w:spacing w:after="0"/>
        <w:jc w:val="center"/>
        <w:rPr>
          <w:rFonts w:ascii="Roboto" w:hAnsi="Roboto"/>
          <w:b/>
          <w:bCs/>
          <w:sz w:val="24"/>
          <w:szCs w:val="24"/>
        </w:rPr>
      </w:pPr>
      <w:r>
        <w:lastRenderedPageBreak/>
        <w:t xml:space="preserve">Figure </w:t>
      </w:r>
      <w:r>
        <w:fldChar w:fldCharType="begin"/>
      </w:r>
      <w:r>
        <w:instrText xml:space="preserve"> SEQ Figure \* ARABIC </w:instrText>
      </w:r>
      <w:r>
        <w:fldChar w:fldCharType="separate"/>
      </w:r>
      <w:r w:rsidR="00D925AC">
        <w:rPr>
          <w:noProof/>
        </w:rPr>
        <w:t>8</w:t>
      </w:r>
      <w:r>
        <w:fldChar w:fldCharType="end"/>
      </w:r>
      <w:r>
        <w:t xml:space="preserve">: </w:t>
      </w:r>
      <w:proofErr w:type="spellStart"/>
      <w:r>
        <w:t>Tukwet</w:t>
      </w:r>
      <w:proofErr w:type="spellEnd"/>
      <w:r>
        <w:t xml:space="preserve"> Monthly Energy Consumption by Year</w:t>
      </w:r>
    </w:p>
    <w:p w14:paraId="787BFF07" w14:textId="3ADB041C" w:rsidR="002B66E3" w:rsidRDefault="00BF78A6" w:rsidP="00A25EEF">
      <w:pPr>
        <w:jc w:val="center"/>
        <w:rPr>
          <w:rFonts w:ascii="Inter" w:eastAsiaTheme="minorEastAsia" w:hAnsi="Inter" w:cs="LucidaBright-Demi"/>
          <w:b/>
          <w:i/>
          <w:iCs/>
          <w:color w:val="000000"/>
          <w:kern w:val="0"/>
          <w:sz w:val="26"/>
          <w:szCs w:val="30"/>
          <w14:ligatures w14:val="none"/>
        </w:rPr>
      </w:pPr>
      <w:r w:rsidRPr="00BF78A6">
        <w:rPr>
          <w:rFonts w:ascii="Roboto" w:hAnsi="Roboto"/>
          <w:noProof/>
        </w:rPr>
        <mc:AlternateContent>
          <mc:Choice Requires="wps">
            <w:drawing>
              <wp:anchor distT="45720" distB="45720" distL="114300" distR="114300" simplePos="0" relativeHeight="251660288" behindDoc="0" locked="0" layoutInCell="1" allowOverlap="1" wp14:anchorId="174A04A1" wp14:editId="78D0A48E">
                <wp:simplePos x="0" y="0"/>
                <wp:positionH relativeFrom="column">
                  <wp:posOffset>2978497</wp:posOffset>
                </wp:positionH>
                <wp:positionV relativeFrom="paragraph">
                  <wp:posOffset>728114</wp:posOffset>
                </wp:positionV>
                <wp:extent cx="1066800" cy="1404620"/>
                <wp:effectExtent l="0" t="0" r="19050" b="27305"/>
                <wp:wrapNone/>
                <wp:docPr id="15308742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1404620"/>
                        </a:xfrm>
                        <a:prstGeom prst="rect">
                          <a:avLst/>
                        </a:prstGeom>
                        <a:solidFill>
                          <a:srgbClr val="FFFFFF"/>
                        </a:solidFill>
                        <a:ln w="9525">
                          <a:solidFill>
                            <a:srgbClr val="000000"/>
                          </a:solidFill>
                          <a:miter lim="800000"/>
                          <a:headEnd/>
                          <a:tailEnd/>
                        </a:ln>
                      </wps:spPr>
                      <wps:txbx>
                        <w:txbxContent>
                          <w:p w14:paraId="7E5CE807" w14:textId="77777777" w:rsidR="00BF78A6" w:rsidRDefault="00BF78A6" w:rsidP="00BF78A6">
                            <w:pPr>
                              <w:spacing w:after="0" w:line="240" w:lineRule="auto"/>
                              <w:jc w:val="center"/>
                              <w:rPr>
                                <w:b/>
                                <w:bCs/>
                              </w:rPr>
                            </w:pPr>
                            <w:r w:rsidRPr="00BF78A6">
                              <w:rPr>
                                <w:b/>
                                <w:bCs/>
                              </w:rPr>
                              <w:t>Summer</w:t>
                            </w:r>
                          </w:p>
                          <w:p w14:paraId="2436A241" w14:textId="54552C5F" w:rsidR="00BF78A6" w:rsidRPr="00BF78A6" w:rsidRDefault="00BF78A6" w:rsidP="00BF78A6">
                            <w:pPr>
                              <w:spacing w:after="0" w:line="240" w:lineRule="auto"/>
                              <w:jc w:val="center"/>
                              <w:rPr>
                                <w:b/>
                                <w:bCs/>
                              </w:rPr>
                            </w:pPr>
                            <w:r>
                              <w:rPr>
                                <w:b/>
                                <w:bCs/>
                              </w:rPr>
                              <w:t>Jun 1- Oct 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4A04A1" id="_x0000_t202" coordsize="21600,21600" o:spt="202" path="m,l,21600r21600,l21600,xe">
                <v:stroke joinstyle="miter"/>
                <v:path gradientshapeok="t" o:connecttype="rect"/>
              </v:shapetype>
              <v:shape id="Text Box 2" o:spid="_x0000_s1026" type="#_x0000_t202" style="position:absolute;left:0;text-align:left;margin-left:234.55pt;margin-top:57.35pt;width:84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e4XEQIAACAEAAAOAAAAZHJzL2Uyb0RvYy54bWysk1Fv0zAQx9+R+A6W32nSqi1b1HQaHUVI&#10;YyANPoDjOI2F4zNnt0n59JydrqsGvCD8YNk55++73/29uhk6ww4KvQZb8ukk50xZCbW2u5J/+7p9&#10;c8WZD8LWwoBVJT8qz2/Wr1+teleoGbRgaoWMRKwvelfyNgRXZJmXreqEn4BTloINYCcCbXGX1Sh6&#10;Uu9MNsvzZdYD1g5BKu/p690Y5Ouk3zRKhs9N41VgpuSUW0gzprmKc7ZeiWKHwrVantIQ/5BFJ7Sl&#10;S89SdyIItkf9m1SnJYKHJkwkdBk0jZYq1UDVTPMX1Ty2wqlUC8Hx7ozJ/z9Z+XB4dF+QheEdDNTA&#10;VIR39yC/e2Zh0wq7U7eI0LdK1HTxNCLLeueL068RtS98FKn6T1BTk8U+QBIaGuwiFaqTkTo14HiG&#10;robAZLwyXy6vcgpJik3n+Xw5S23JRPH0u0MfPijoWFyUHKmrSV4c7n2I6Yji6Ui8zYPR9VYbkza4&#10;qzYG2UGQA7ZppApeHDOW9SW/XswWI4G/SuRp/Emi04GsbHRXcqqHxmiuyO29rZPRgtBmXFPKxp5A&#10;RnYjxTBUAx2MQCuoj4QUYbQsPTFatIA/OevJriX3P/YCFWfmo6W2XE/n8+jvtJkv3hJDhpeR6jIi&#10;rCSpkgfOxuUmpDeRgLlbat9WJ7DPmZxyJRsm3qcnE31+uU+nnh/2+hcAAAD//wMAUEsDBBQABgAI&#10;AAAAIQBH89i63wAAAAsBAAAPAAAAZHJzL2Rvd25yZXYueG1sTI/BTsMwDIbvk3iHyEhcJpaWrh0r&#10;TSeYtNNOK+OeNaataJzSZFv39pgTHO3/0+/PxWayvbjg6DtHCuJFBAKpdqajRsHxfff4DMIHTUb3&#10;jlDBDT1syrtZoXPjrnTASxUawSXkc62gDWHIpfR1i1b7hRuQOPt0o9WBx7GRZtRXLre9fIqiTFrd&#10;EV9o9YDbFuuv6mwVZN9VMt9/mDkdbru3sbap2R5TpR7up9cXEAGn8AfDrz6rQ8lOJ3cm40WvYJmt&#10;Y0Y5iJcrEExkyYo3JwVJkq5BloX8/0P5AwAA//8DAFBLAQItABQABgAIAAAAIQC2gziS/gAAAOEB&#10;AAATAAAAAAAAAAAAAAAAAAAAAABbQ29udGVudF9UeXBlc10ueG1sUEsBAi0AFAAGAAgAAAAhADj9&#10;If/WAAAAlAEAAAsAAAAAAAAAAAAAAAAALwEAAF9yZWxzLy5yZWxzUEsBAi0AFAAGAAgAAAAhADBJ&#10;7hcRAgAAIAQAAA4AAAAAAAAAAAAAAAAALgIAAGRycy9lMm9Eb2MueG1sUEsBAi0AFAAGAAgAAAAh&#10;AEfz2LrfAAAACwEAAA8AAAAAAAAAAAAAAAAAawQAAGRycy9kb3ducmV2LnhtbFBLBQYAAAAABAAE&#10;APMAAAB3BQAAAAA=&#10;">
                <v:textbox style="mso-fit-shape-to-text:t">
                  <w:txbxContent>
                    <w:p w14:paraId="7E5CE807" w14:textId="77777777" w:rsidR="00BF78A6" w:rsidRDefault="00BF78A6" w:rsidP="00BF78A6">
                      <w:pPr>
                        <w:spacing w:after="0" w:line="240" w:lineRule="auto"/>
                        <w:jc w:val="center"/>
                        <w:rPr>
                          <w:b/>
                          <w:bCs/>
                        </w:rPr>
                      </w:pPr>
                      <w:r w:rsidRPr="00BF78A6">
                        <w:rPr>
                          <w:b/>
                          <w:bCs/>
                        </w:rPr>
                        <w:t>Summer</w:t>
                      </w:r>
                    </w:p>
                    <w:p w14:paraId="2436A241" w14:textId="54552C5F" w:rsidR="00BF78A6" w:rsidRPr="00BF78A6" w:rsidRDefault="00BF78A6" w:rsidP="00BF78A6">
                      <w:pPr>
                        <w:spacing w:after="0" w:line="240" w:lineRule="auto"/>
                        <w:jc w:val="center"/>
                        <w:rPr>
                          <w:b/>
                          <w:bCs/>
                        </w:rPr>
                      </w:pPr>
                      <w:r>
                        <w:rPr>
                          <w:b/>
                          <w:bCs/>
                        </w:rPr>
                        <w:t>Jun 1- Oct 1</w:t>
                      </w:r>
                    </w:p>
                  </w:txbxContent>
                </v:textbox>
              </v:shape>
            </w:pict>
          </mc:Fallback>
        </mc:AlternateContent>
      </w:r>
      <w:r w:rsidR="00AE0505" w:rsidRPr="00AE0505">
        <w:rPr>
          <w:rFonts w:ascii="Inter" w:eastAsiaTheme="minorEastAsia" w:hAnsi="Inter" w:cs="LucidaBright-Demi"/>
          <w:b/>
          <w:i/>
          <w:iCs/>
          <w:noProof/>
          <w:color w:val="000000"/>
          <w:kern w:val="0"/>
          <w:sz w:val="26"/>
          <w:szCs w:val="30"/>
          <w14:ligatures w14:val="none"/>
        </w:rPr>
        <w:drawing>
          <wp:inline distT="0" distB="0" distL="0" distR="0" wp14:anchorId="47FAC45C" wp14:editId="2735DF38">
            <wp:extent cx="4562764" cy="3633939"/>
            <wp:effectExtent l="19050" t="19050" r="9525" b="24130"/>
            <wp:docPr id="53039224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4718" cy="3643459"/>
                    </a:xfrm>
                    <a:prstGeom prst="rect">
                      <a:avLst/>
                    </a:prstGeom>
                    <a:noFill/>
                    <a:ln>
                      <a:solidFill>
                        <a:schemeClr val="tx1"/>
                      </a:solidFill>
                    </a:ln>
                  </pic:spPr>
                </pic:pic>
              </a:graphicData>
            </a:graphic>
          </wp:inline>
        </w:drawing>
      </w:r>
    </w:p>
    <w:p w14:paraId="163789F5" w14:textId="3BDE8A9E" w:rsidR="00CA29A7" w:rsidRPr="007C1C43" w:rsidRDefault="00CA29A7" w:rsidP="00CA29A7">
      <w:pPr>
        <w:pStyle w:val="Caption"/>
        <w:spacing w:after="0"/>
        <w:jc w:val="center"/>
      </w:pPr>
      <w:r w:rsidRPr="007C1C43">
        <w:t xml:space="preserve">Table </w:t>
      </w:r>
      <w:r w:rsidRPr="007C1C43">
        <w:fldChar w:fldCharType="begin"/>
      </w:r>
      <w:r w:rsidRPr="007C1C43">
        <w:instrText xml:space="preserve"> SEQ Table \* ARABIC </w:instrText>
      </w:r>
      <w:r w:rsidRPr="007C1C43">
        <w:fldChar w:fldCharType="separate"/>
      </w:r>
      <w:r w:rsidR="007E0E42">
        <w:rPr>
          <w:noProof/>
        </w:rPr>
        <w:t>4</w:t>
      </w:r>
      <w:r w:rsidRPr="007C1C43">
        <w:fldChar w:fldCharType="end"/>
      </w:r>
      <w:r w:rsidRPr="007C1C43">
        <w:t>: Electricity Rates, $/kWh</w:t>
      </w:r>
    </w:p>
    <w:tbl>
      <w:tblPr>
        <w:tblW w:w="9409" w:type="dxa"/>
        <w:jc w:val="center"/>
        <w:tblCellMar>
          <w:top w:w="15" w:type="dxa"/>
          <w:bottom w:w="15" w:type="dxa"/>
        </w:tblCellMar>
        <w:tblLook w:val="04A0" w:firstRow="1" w:lastRow="0" w:firstColumn="1" w:lastColumn="0" w:noHBand="0" w:noVBand="1"/>
      </w:tblPr>
      <w:tblGrid>
        <w:gridCol w:w="2545"/>
        <w:gridCol w:w="1121"/>
        <w:gridCol w:w="1459"/>
        <w:gridCol w:w="1224"/>
        <w:gridCol w:w="1836"/>
        <w:gridCol w:w="1224"/>
      </w:tblGrid>
      <w:tr w:rsidR="00CA29A7" w:rsidRPr="00F15D61" w14:paraId="059CF516" w14:textId="77777777" w:rsidTr="00DD4528">
        <w:trPr>
          <w:trHeight w:val="227"/>
          <w:jc w:val="center"/>
        </w:trPr>
        <w:tc>
          <w:tcPr>
            <w:tcW w:w="2545" w:type="dxa"/>
            <w:tcBorders>
              <w:top w:val="single" w:sz="4" w:space="0" w:color="000000"/>
              <w:left w:val="single" w:sz="4" w:space="0" w:color="000000"/>
              <w:bottom w:val="single" w:sz="4" w:space="0" w:color="000000"/>
              <w:right w:val="single" w:sz="4" w:space="0" w:color="000000"/>
            </w:tcBorders>
            <w:noWrap/>
            <w:vAlign w:val="bottom"/>
            <w:hideMark/>
          </w:tcPr>
          <w:p w14:paraId="6BB428CF" w14:textId="77777777" w:rsidR="00CA29A7" w:rsidRPr="00F15D61" w:rsidRDefault="00CA29A7" w:rsidP="00842A87">
            <w:pPr>
              <w:spacing w:after="0" w:line="240" w:lineRule="auto"/>
              <w:rPr>
                <w:rFonts w:ascii="Roboto" w:eastAsia="Times New Roman" w:hAnsi="Roboto" w:cs="Tahoma"/>
                <w:b/>
                <w:bCs/>
                <w:kern w:val="0"/>
                <w14:ligatures w14:val="none"/>
              </w:rPr>
            </w:pPr>
            <w:r w:rsidRPr="00F15D61">
              <w:rPr>
                <w:rFonts w:ascii="Roboto" w:eastAsia="Times New Roman" w:hAnsi="Roboto" w:cs="Tahoma"/>
                <w:b/>
                <w:bCs/>
                <w:kern w:val="0"/>
                <w14:ligatures w14:val="none"/>
              </w:rPr>
              <w:t>Rates</w:t>
            </w:r>
            <w:r w:rsidRPr="005B4D60">
              <w:rPr>
                <w:rFonts w:ascii="Roboto" w:eastAsia="Times New Roman" w:hAnsi="Roboto" w:cs="Tahoma"/>
                <w:b/>
                <w:bCs/>
                <w:kern w:val="0"/>
                <w14:ligatures w14:val="none"/>
              </w:rPr>
              <w:t>, $/kWh</w:t>
            </w:r>
          </w:p>
        </w:tc>
        <w:tc>
          <w:tcPr>
            <w:tcW w:w="1121" w:type="dxa"/>
            <w:tcBorders>
              <w:top w:val="single" w:sz="4" w:space="0" w:color="000000"/>
              <w:left w:val="single" w:sz="4" w:space="0" w:color="000000"/>
              <w:bottom w:val="single" w:sz="4" w:space="0" w:color="000000"/>
              <w:right w:val="single" w:sz="4" w:space="0" w:color="000000"/>
            </w:tcBorders>
            <w:noWrap/>
            <w:vAlign w:val="bottom"/>
            <w:hideMark/>
          </w:tcPr>
          <w:p w14:paraId="798E7EDD" w14:textId="77777777" w:rsidR="00CA29A7" w:rsidRPr="00F15D61" w:rsidRDefault="00CA29A7" w:rsidP="00842A87">
            <w:pPr>
              <w:spacing w:after="0" w:line="240" w:lineRule="auto"/>
              <w:rPr>
                <w:rFonts w:ascii="Roboto" w:eastAsia="Times New Roman" w:hAnsi="Roboto" w:cs="Tahoma"/>
                <w:b/>
                <w:bCs/>
                <w:kern w:val="0"/>
                <w14:ligatures w14:val="none"/>
              </w:rPr>
            </w:pPr>
          </w:p>
        </w:tc>
        <w:tc>
          <w:tcPr>
            <w:tcW w:w="1459" w:type="dxa"/>
            <w:tcBorders>
              <w:top w:val="single" w:sz="4" w:space="0" w:color="000000"/>
              <w:left w:val="single" w:sz="4" w:space="0" w:color="000000"/>
              <w:bottom w:val="single" w:sz="4" w:space="0" w:color="000000"/>
              <w:right w:val="single" w:sz="4" w:space="0" w:color="000000"/>
            </w:tcBorders>
            <w:vAlign w:val="center"/>
            <w:hideMark/>
          </w:tcPr>
          <w:p w14:paraId="6AA5D340" w14:textId="77777777" w:rsidR="00CA29A7" w:rsidRPr="00F15D61" w:rsidRDefault="00CA29A7" w:rsidP="00842A87">
            <w:pPr>
              <w:spacing w:after="0" w:line="240" w:lineRule="auto"/>
              <w:jc w:val="center"/>
              <w:rPr>
                <w:rFonts w:ascii="Roboto" w:eastAsia="Times New Roman" w:hAnsi="Roboto" w:cs="Tahoma"/>
                <w:b/>
                <w:bCs/>
                <w:kern w:val="0"/>
                <w14:ligatures w14:val="none"/>
              </w:rPr>
            </w:pPr>
            <w:r w:rsidRPr="00F15D61">
              <w:rPr>
                <w:rFonts w:ascii="Roboto" w:eastAsia="Times New Roman" w:hAnsi="Roboto" w:cs="Tahoma"/>
                <w:b/>
                <w:bCs/>
                <w:kern w:val="0"/>
                <w14:ligatures w14:val="none"/>
              </w:rPr>
              <w:t>Mid Peak</w:t>
            </w:r>
          </w:p>
        </w:tc>
        <w:tc>
          <w:tcPr>
            <w:tcW w:w="1224" w:type="dxa"/>
            <w:tcBorders>
              <w:top w:val="single" w:sz="4" w:space="0" w:color="000000"/>
              <w:left w:val="single" w:sz="4" w:space="0" w:color="000000"/>
              <w:bottom w:val="single" w:sz="4" w:space="0" w:color="000000"/>
              <w:right w:val="single" w:sz="4" w:space="0" w:color="000000"/>
            </w:tcBorders>
            <w:vAlign w:val="center"/>
            <w:hideMark/>
          </w:tcPr>
          <w:p w14:paraId="76A63EE6" w14:textId="77777777" w:rsidR="00CA29A7" w:rsidRPr="00F15D61" w:rsidRDefault="00CA29A7" w:rsidP="00842A87">
            <w:pPr>
              <w:spacing w:after="0" w:line="240" w:lineRule="auto"/>
              <w:jc w:val="center"/>
              <w:rPr>
                <w:rFonts w:ascii="Roboto" w:eastAsia="Times New Roman" w:hAnsi="Roboto" w:cs="Tahoma"/>
                <w:b/>
                <w:bCs/>
                <w:kern w:val="0"/>
                <w14:ligatures w14:val="none"/>
              </w:rPr>
            </w:pPr>
            <w:proofErr w:type="spellStart"/>
            <w:r w:rsidRPr="00F15D61">
              <w:rPr>
                <w:rFonts w:ascii="Roboto" w:eastAsia="Times New Roman" w:hAnsi="Roboto" w:cs="Tahoma"/>
                <w:b/>
                <w:bCs/>
                <w:kern w:val="0"/>
                <w14:ligatures w14:val="none"/>
              </w:rPr>
              <w:t>OffPeak</w:t>
            </w:r>
            <w:proofErr w:type="spellEnd"/>
          </w:p>
        </w:tc>
        <w:tc>
          <w:tcPr>
            <w:tcW w:w="1836" w:type="dxa"/>
            <w:tcBorders>
              <w:top w:val="single" w:sz="4" w:space="0" w:color="000000"/>
              <w:left w:val="single" w:sz="4" w:space="0" w:color="000000"/>
              <w:bottom w:val="single" w:sz="4" w:space="0" w:color="000000"/>
              <w:right w:val="single" w:sz="4" w:space="0" w:color="000000"/>
            </w:tcBorders>
            <w:vAlign w:val="center"/>
            <w:hideMark/>
          </w:tcPr>
          <w:p w14:paraId="62C7F909" w14:textId="77777777" w:rsidR="00CA29A7" w:rsidRPr="00F15D61" w:rsidRDefault="00CA29A7" w:rsidP="00842A87">
            <w:pPr>
              <w:spacing w:after="0" w:line="240" w:lineRule="auto"/>
              <w:jc w:val="center"/>
              <w:rPr>
                <w:rFonts w:ascii="Roboto" w:eastAsia="Times New Roman" w:hAnsi="Roboto" w:cs="Tahoma"/>
                <w:b/>
                <w:bCs/>
                <w:kern w:val="0"/>
                <w14:ligatures w14:val="none"/>
              </w:rPr>
            </w:pPr>
            <w:r w:rsidRPr="00F15D61">
              <w:rPr>
                <w:rFonts w:ascii="Roboto" w:eastAsia="Times New Roman" w:hAnsi="Roboto" w:cs="Tahoma"/>
                <w:b/>
                <w:bCs/>
                <w:kern w:val="0"/>
                <w14:ligatures w14:val="none"/>
              </w:rPr>
              <w:t>Super off peak</w:t>
            </w:r>
          </w:p>
        </w:tc>
        <w:tc>
          <w:tcPr>
            <w:tcW w:w="1224" w:type="dxa"/>
            <w:tcBorders>
              <w:top w:val="single" w:sz="4" w:space="0" w:color="000000"/>
              <w:left w:val="single" w:sz="4" w:space="0" w:color="000000"/>
              <w:bottom w:val="single" w:sz="4" w:space="0" w:color="000000"/>
              <w:right w:val="single" w:sz="4" w:space="0" w:color="000000"/>
            </w:tcBorders>
            <w:noWrap/>
            <w:vAlign w:val="bottom"/>
            <w:hideMark/>
          </w:tcPr>
          <w:p w14:paraId="2CA9B54C" w14:textId="77777777" w:rsidR="00CA29A7" w:rsidRPr="00F15D61" w:rsidRDefault="00CA29A7" w:rsidP="00842A87">
            <w:pPr>
              <w:spacing w:after="0" w:line="240" w:lineRule="auto"/>
              <w:jc w:val="center"/>
              <w:rPr>
                <w:rFonts w:ascii="Roboto" w:eastAsia="Times New Roman" w:hAnsi="Roboto" w:cs="Tahoma"/>
                <w:b/>
                <w:bCs/>
                <w:kern w:val="0"/>
                <w14:ligatures w14:val="none"/>
              </w:rPr>
            </w:pPr>
            <w:r w:rsidRPr="00F15D61">
              <w:rPr>
                <w:rFonts w:ascii="Roboto" w:eastAsia="Times New Roman" w:hAnsi="Roboto" w:cs="Tahoma"/>
                <w:b/>
                <w:bCs/>
                <w:kern w:val="0"/>
                <w14:ligatures w14:val="none"/>
              </w:rPr>
              <w:t>On Peak</w:t>
            </w:r>
          </w:p>
        </w:tc>
      </w:tr>
      <w:tr w:rsidR="00CA29A7" w:rsidRPr="00F15D61" w14:paraId="4031FA53" w14:textId="77777777" w:rsidTr="002B0D0E">
        <w:trPr>
          <w:trHeight w:val="210"/>
          <w:jc w:val="center"/>
        </w:trPr>
        <w:tc>
          <w:tcPr>
            <w:tcW w:w="2545" w:type="dxa"/>
            <w:tcBorders>
              <w:top w:val="single" w:sz="4" w:space="0" w:color="000000"/>
              <w:left w:val="single" w:sz="4" w:space="0" w:color="000000"/>
              <w:bottom w:val="single" w:sz="4" w:space="0" w:color="000000"/>
              <w:right w:val="single" w:sz="4" w:space="0" w:color="000000"/>
            </w:tcBorders>
            <w:noWrap/>
            <w:vAlign w:val="bottom"/>
            <w:hideMark/>
          </w:tcPr>
          <w:p w14:paraId="7173039D" w14:textId="77777777" w:rsidR="00CA29A7" w:rsidRPr="00F15D61" w:rsidRDefault="00CA29A7" w:rsidP="00842A87">
            <w:pPr>
              <w:spacing w:after="0" w:line="240" w:lineRule="auto"/>
              <w:rPr>
                <w:rFonts w:ascii="Roboto" w:eastAsia="Times New Roman" w:hAnsi="Roboto" w:cs="Tahoma"/>
                <w:kern w:val="0"/>
                <w14:ligatures w14:val="none"/>
              </w:rPr>
            </w:pPr>
            <w:r w:rsidRPr="00F15D61">
              <w:rPr>
                <w:rFonts w:ascii="Roboto" w:eastAsia="Times New Roman" w:hAnsi="Roboto" w:cs="Tahoma"/>
                <w:kern w:val="0"/>
                <w14:ligatures w14:val="none"/>
              </w:rPr>
              <w:t>Delivery Charges</w:t>
            </w:r>
          </w:p>
        </w:tc>
        <w:tc>
          <w:tcPr>
            <w:tcW w:w="1121" w:type="dxa"/>
            <w:tcBorders>
              <w:top w:val="single" w:sz="4" w:space="0" w:color="000000"/>
              <w:left w:val="single" w:sz="4" w:space="0" w:color="000000"/>
              <w:bottom w:val="single" w:sz="4" w:space="0" w:color="000000"/>
              <w:right w:val="single" w:sz="4" w:space="0" w:color="000000"/>
            </w:tcBorders>
            <w:noWrap/>
            <w:vAlign w:val="bottom"/>
            <w:hideMark/>
          </w:tcPr>
          <w:p w14:paraId="645E87D5" w14:textId="77777777" w:rsidR="00CA29A7" w:rsidRPr="00F15D61" w:rsidRDefault="00CA29A7" w:rsidP="00842A87">
            <w:pPr>
              <w:spacing w:after="0" w:line="240" w:lineRule="auto"/>
              <w:rPr>
                <w:rFonts w:ascii="Roboto" w:eastAsia="Times New Roman" w:hAnsi="Roboto" w:cs="Tahoma"/>
                <w:kern w:val="0"/>
                <w14:ligatures w14:val="none"/>
              </w:rPr>
            </w:pPr>
          </w:p>
        </w:tc>
        <w:tc>
          <w:tcPr>
            <w:tcW w:w="1459" w:type="dxa"/>
            <w:tcBorders>
              <w:top w:val="single" w:sz="4" w:space="0" w:color="000000"/>
              <w:left w:val="single" w:sz="4" w:space="0" w:color="000000"/>
              <w:bottom w:val="single" w:sz="4" w:space="0" w:color="000000"/>
              <w:right w:val="single" w:sz="4" w:space="0" w:color="000000"/>
            </w:tcBorders>
            <w:noWrap/>
            <w:vAlign w:val="bottom"/>
            <w:hideMark/>
          </w:tcPr>
          <w:p w14:paraId="198DE281" w14:textId="77777777" w:rsidR="00CA29A7" w:rsidRPr="00F15D61" w:rsidRDefault="00CA29A7" w:rsidP="00842A87">
            <w:pPr>
              <w:spacing w:after="0" w:line="240" w:lineRule="auto"/>
              <w:rPr>
                <w:rFonts w:ascii="Roboto" w:eastAsia="Times New Roman" w:hAnsi="Roboto" w:cs="Times New Roman"/>
                <w:kern w:val="0"/>
                <w14:ligatures w14:val="none"/>
              </w:rPr>
            </w:pPr>
          </w:p>
        </w:tc>
        <w:tc>
          <w:tcPr>
            <w:tcW w:w="1224" w:type="dxa"/>
            <w:tcBorders>
              <w:top w:val="single" w:sz="4" w:space="0" w:color="000000"/>
              <w:left w:val="single" w:sz="4" w:space="0" w:color="000000"/>
              <w:bottom w:val="single" w:sz="4" w:space="0" w:color="000000"/>
              <w:right w:val="single" w:sz="4" w:space="0" w:color="000000"/>
            </w:tcBorders>
            <w:noWrap/>
            <w:vAlign w:val="bottom"/>
            <w:hideMark/>
          </w:tcPr>
          <w:p w14:paraId="73372675" w14:textId="77777777" w:rsidR="00CA29A7" w:rsidRPr="00F15D61" w:rsidRDefault="00CA29A7" w:rsidP="00842A87">
            <w:pPr>
              <w:spacing w:after="0" w:line="240" w:lineRule="auto"/>
              <w:rPr>
                <w:rFonts w:ascii="Roboto" w:eastAsia="Times New Roman" w:hAnsi="Roboto" w:cs="Times New Roman"/>
                <w:kern w:val="0"/>
                <w14:ligatures w14:val="none"/>
              </w:rPr>
            </w:pPr>
          </w:p>
        </w:tc>
        <w:tc>
          <w:tcPr>
            <w:tcW w:w="1836" w:type="dxa"/>
            <w:tcBorders>
              <w:top w:val="single" w:sz="4" w:space="0" w:color="000000"/>
              <w:left w:val="single" w:sz="4" w:space="0" w:color="000000"/>
              <w:bottom w:val="single" w:sz="4" w:space="0" w:color="000000"/>
              <w:right w:val="single" w:sz="4" w:space="0" w:color="000000"/>
            </w:tcBorders>
            <w:noWrap/>
            <w:vAlign w:val="bottom"/>
            <w:hideMark/>
          </w:tcPr>
          <w:p w14:paraId="25CB4E2B" w14:textId="77777777" w:rsidR="00CA29A7" w:rsidRPr="00F15D61" w:rsidRDefault="00CA29A7" w:rsidP="00842A87">
            <w:pPr>
              <w:spacing w:after="0" w:line="240" w:lineRule="auto"/>
              <w:rPr>
                <w:rFonts w:ascii="Roboto" w:eastAsia="Times New Roman" w:hAnsi="Roboto" w:cs="Times New Roman"/>
                <w:kern w:val="0"/>
                <w14:ligatures w14:val="none"/>
              </w:rPr>
            </w:pPr>
          </w:p>
        </w:tc>
        <w:tc>
          <w:tcPr>
            <w:tcW w:w="1224" w:type="dxa"/>
            <w:tcBorders>
              <w:top w:val="single" w:sz="4" w:space="0" w:color="000000"/>
              <w:left w:val="single" w:sz="4" w:space="0" w:color="000000"/>
              <w:bottom w:val="single" w:sz="4" w:space="0" w:color="000000"/>
              <w:right w:val="single" w:sz="4" w:space="0" w:color="000000"/>
            </w:tcBorders>
            <w:noWrap/>
            <w:vAlign w:val="bottom"/>
            <w:hideMark/>
          </w:tcPr>
          <w:p w14:paraId="03827E3F" w14:textId="77777777" w:rsidR="00CA29A7" w:rsidRPr="00F15D61" w:rsidRDefault="00CA29A7" w:rsidP="00842A87">
            <w:pPr>
              <w:spacing w:after="0" w:line="240" w:lineRule="auto"/>
              <w:rPr>
                <w:rFonts w:ascii="Roboto" w:eastAsia="Times New Roman" w:hAnsi="Roboto" w:cs="Times New Roman"/>
                <w:kern w:val="0"/>
                <w14:ligatures w14:val="none"/>
              </w:rPr>
            </w:pPr>
          </w:p>
        </w:tc>
      </w:tr>
      <w:tr w:rsidR="00CA29A7" w:rsidRPr="00F15D61" w14:paraId="0CE5FAA9" w14:textId="77777777" w:rsidTr="002B0D0E">
        <w:trPr>
          <w:trHeight w:val="210"/>
          <w:jc w:val="center"/>
        </w:trPr>
        <w:tc>
          <w:tcPr>
            <w:tcW w:w="2545" w:type="dxa"/>
            <w:tcBorders>
              <w:top w:val="single" w:sz="4" w:space="0" w:color="000000"/>
              <w:left w:val="single" w:sz="4" w:space="0" w:color="000000"/>
              <w:bottom w:val="single" w:sz="4" w:space="0" w:color="000000"/>
              <w:right w:val="single" w:sz="4" w:space="0" w:color="000000"/>
            </w:tcBorders>
            <w:noWrap/>
            <w:vAlign w:val="bottom"/>
            <w:hideMark/>
          </w:tcPr>
          <w:p w14:paraId="585D07E9" w14:textId="77777777" w:rsidR="00CA29A7" w:rsidRPr="00F15D61" w:rsidRDefault="00CA29A7" w:rsidP="00842A87">
            <w:pPr>
              <w:spacing w:after="0" w:line="240" w:lineRule="auto"/>
              <w:rPr>
                <w:rFonts w:ascii="Roboto" w:eastAsia="Times New Roman" w:hAnsi="Roboto" w:cs="Times New Roman"/>
                <w:kern w:val="0"/>
                <w14:ligatures w14:val="none"/>
              </w:rPr>
            </w:pPr>
          </w:p>
        </w:tc>
        <w:tc>
          <w:tcPr>
            <w:tcW w:w="1121" w:type="dxa"/>
            <w:tcBorders>
              <w:top w:val="single" w:sz="4" w:space="0" w:color="000000"/>
              <w:left w:val="single" w:sz="4" w:space="0" w:color="000000"/>
              <w:bottom w:val="single" w:sz="4" w:space="0" w:color="000000"/>
              <w:right w:val="single" w:sz="4" w:space="0" w:color="000000"/>
            </w:tcBorders>
            <w:noWrap/>
            <w:vAlign w:val="bottom"/>
            <w:hideMark/>
          </w:tcPr>
          <w:p w14:paraId="0405539C" w14:textId="77777777" w:rsidR="00CA29A7" w:rsidRPr="00F15D61" w:rsidRDefault="00CA29A7" w:rsidP="00842A87">
            <w:pPr>
              <w:spacing w:after="0" w:line="240" w:lineRule="auto"/>
              <w:rPr>
                <w:rFonts w:ascii="Roboto" w:eastAsia="Times New Roman" w:hAnsi="Roboto" w:cs="Tahoma"/>
                <w:color w:val="242424"/>
                <w:kern w:val="0"/>
                <w14:ligatures w14:val="none"/>
              </w:rPr>
            </w:pPr>
            <w:r w:rsidRPr="00F15D61">
              <w:rPr>
                <w:rFonts w:ascii="Roboto" w:eastAsia="Times New Roman" w:hAnsi="Roboto" w:cs="Tahoma"/>
                <w:color w:val="242424"/>
                <w:kern w:val="0"/>
                <w14:ligatures w14:val="none"/>
              </w:rPr>
              <w:t>Winter</w:t>
            </w:r>
          </w:p>
        </w:tc>
        <w:tc>
          <w:tcPr>
            <w:tcW w:w="1459" w:type="dxa"/>
            <w:tcBorders>
              <w:top w:val="single" w:sz="4" w:space="0" w:color="000000"/>
              <w:left w:val="single" w:sz="4" w:space="0" w:color="000000"/>
              <w:bottom w:val="single" w:sz="4" w:space="0" w:color="000000"/>
              <w:right w:val="single" w:sz="4" w:space="0" w:color="000000"/>
            </w:tcBorders>
            <w:noWrap/>
            <w:vAlign w:val="bottom"/>
            <w:hideMark/>
          </w:tcPr>
          <w:p w14:paraId="5B65329B" w14:textId="77777777" w:rsidR="00CA29A7" w:rsidRPr="00F15D61" w:rsidRDefault="00CA29A7" w:rsidP="00842A87">
            <w:pPr>
              <w:spacing w:after="0" w:line="240" w:lineRule="auto"/>
              <w:jc w:val="right"/>
              <w:rPr>
                <w:rFonts w:ascii="Roboto" w:eastAsia="Times New Roman" w:hAnsi="Roboto" w:cs="Tahoma"/>
                <w:kern w:val="0"/>
                <w14:ligatures w14:val="none"/>
              </w:rPr>
            </w:pPr>
            <w:r w:rsidRPr="00F15D61">
              <w:rPr>
                <w:rFonts w:ascii="Roboto" w:eastAsia="Times New Roman" w:hAnsi="Roboto" w:cs="Tahoma"/>
                <w:kern w:val="0"/>
                <w14:ligatures w14:val="none"/>
              </w:rPr>
              <w:t>0.276016</w:t>
            </w:r>
          </w:p>
        </w:tc>
        <w:tc>
          <w:tcPr>
            <w:tcW w:w="1224" w:type="dxa"/>
            <w:tcBorders>
              <w:top w:val="single" w:sz="4" w:space="0" w:color="000000"/>
              <w:left w:val="single" w:sz="4" w:space="0" w:color="000000"/>
              <w:bottom w:val="single" w:sz="4" w:space="0" w:color="000000"/>
              <w:right w:val="single" w:sz="4" w:space="0" w:color="000000"/>
            </w:tcBorders>
            <w:noWrap/>
            <w:vAlign w:val="bottom"/>
            <w:hideMark/>
          </w:tcPr>
          <w:p w14:paraId="54534138" w14:textId="77777777" w:rsidR="00CA29A7" w:rsidRPr="00F15D61" w:rsidRDefault="00CA29A7" w:rsidP="00842A87">
            <w:pPr>
              <w:spacing w:after="0" w:line="240" w:lineRule="auto"/>
              <w:jc w:val="right"/>
              <w:rPr>
                <w:rFonts w:ascii="Roboto" w:eastAsia="Times New Roman" w:hAnsi="Roboto" w:cs="Tahoma"/>
                <w:kern w:val="0"/>
                <w14:ligatures w14:val="none"/>
              </w:rPr>
            </w:pPr>
            <w:r w:rsidRPr="00F15D61">
              <w:rPr>
                <w:rFonts w:ascii="Roboto" w:eastAsia="Times New Roman" w:hAnsi="Roboto" w:cs="Tahoma"/>
                <w:kern w:val="0"/>
                <w14:ligatures w14:val="none"/>
              </w:rPr>
              <w:t>0.124869</w:t>
            </w:r>
          </w:p>
        </w:tc>
        <w:tc>
          <w:tcPr>
            <w:tcW w:w="1836" w:type="dxa"/>
            <w:tcBorders>
              <w:top w:val="single" w:sz="4" w:space="0" w:color="000000"/>
              <w:left w:val="single" w:sz="4" w:space="0" w:color="000000"/>
              <w:bottom w:val="single" w:sz="4" w:space="0" w:color="000000"/>
              <w:right w:val="single" w:sz="4" w:space="0" w:color="000000"/>
            </w:tcBorders>
            <w:noWrap/>
            <w:vAlign w:val="bottom"/>
            <w:hideMark/>
          </w:tcPr>
          <w:p w14:paraId="18F9E42D" w14:textId="77777777" w:rsidR="00CA29A7" w:rsidRPr="00F15D61" w:rsidRDefault="00CA29A7" w:rsidP="00842A87">
            <w:pPr>
              <w:spacing w:after="0" w:line="240" w:lineRule="auto"/>
              <w:jc w:val="right"/>
              <w:rPr>
                <w:rFonts w:ascii="Roboto" w:eastAsia="Times New Roman" w:hAnsi="Roboto" w:cs="Tahoma"/>
                <w:kern w:val="0"/>
                <w14:ligatures w14:val="none"/>
              </w:rPr>
            </w:pPr>
            <w:r w:rsidRPr="00F15D61">
              <w:rPr>
                <w:rFonts w:ascii="Roboto" w:eastAsia="Times New Roman" w:hAnsi="Roboto" w:cs="Tahoma"/>
                <w:kern w:val="0"/>
                <w14:ligatures w14:val="none"/>
              </w:rPr>
              <w:t>0.055642</w:t>
            </w:r>
          </w:p>
        </w:tc>
        <w:tc>
          <w:tcPr>
            <w:tcW w:w="1224" w:type="dxa"/>
            <w:tcBorders>
              <w:top w:val="single" w:sz="4" w:space="0" w:color="000000"/>
              <w:left w:val="single" w:sz="4" w:space="0" w:color="000000"/>
              <w:bottom w:val="single" w:sz="4" w:space="0" w:color="000000"/>
              <w:right w:val="single" w:sz="4" w:space="0" w:color="000000"/>
            </w:tcBorders>
            <w:noWrap/>
            <w:vAlign w:val="bottom"/>
            <w:hideMark/>
          </w:tcPr>
          <w:p w14:paraId="45B35C3A" w14:textId="77777777" w:rsidR="00CA29A7" w:rsidRPr="00F15D61" w:rsidRDefault="00CA29A7" w:rsidP="00842A87">
            <w:pPr>
              <w:spacing w:after="0" w:line="240" w:lineRule="auto"/>
              <w:jc w:val="right"/>
              <w:rPr>
                <w:rFonts w:ascii="Roboto" w:eastAsia="Times New Roman" w:hAnsi="Roboto" w:cs="Tahoma"/>
                <w:kern w:val="0"/>
                <w14:ligatures w14:val="none"/>
              </w:rPr>
            </w:pPr>
          </w:p>
        </w:tc>
      </w:tr>
      <w:tr w:rsidR="00CA29A7" w:rsidRPr="00F15D61" w14:paraId="552FF30B" w14:textId="77777777" w:rsidTr="002B0D0E">
        <w:trPr>
          <w:trHeight w:val="210"/>
          <w:jc w:val="center"/>
        </w:trPr>
        <w:tc>
          <w:tcPr>
            <w:tcW w:w="2545" w:type="dxa"/>
            <w:tcBorders>
              <w:top w:val="single" w:sz="4" w:space="0" w:color="000000"/>
              <w:left w:val="single" w:sz="4" w:space="0" w:color="000000"/>
              <w:bottom w:val="single" w:sz="4" w:space="0" w:color="000000"/>
              <w:right w:val="single" w:sz="4" w:space="0" w:color="000000"/>
            </w:tcBorders>
            <w:noWrap/>
            <w:vAlign w:val="bottom"/>
            <w:hideMark/>
          </w:tcPr>
          <w:p w14:paraId="6DCDD3D9" w14:textId="77777777" w:rsidR="00CA29A7" w:rsidRPr="00F15D61" w:rsidRDefault="00CA29A7" w:rsidP="00842A87">
            <w:pPr>
              <w:spacing w:after="0" w:line="240" w:lineRule="auto"/>
              <w:jc w:val="right"/>
              <w:rPr>
                <w:rFonts w:ascii="Roboto" w:eastAsia="Times New Roman" w:hAnsi="Roboto" w:cs="Tahoma"/>
                <w:kern w:val="0"/>
                <w14:ligatures w14:val="none"/>
              </w:rPr>
            </w:pPr>
          </w:p>
        </w:tc>
        <w:tc>
          <w:tcPr>
            <w:tcW w:w="1121" w:type="dxa"/>
            <w:tcBorders>
              <w:top w:val="single" w:sz="4" w:space="0" w:color="000000"/>
              <w:left w:val="single" w:sz="4" w:space="0" w:color="000000"/>
              <w:bottom w:val="single" w:sz="4" w:space="0" w:color="000000"/>
              <w:right w:val="single" w:sz="4" w:space="0" w:color="000000"/>
            </w:tcBorders>
            <w:noWrap/>
            <w:vAlign w:val="bottom"/>
            <w:hideMark/>
          </w:tcPr>
          <w:p w14:paraId="0C451D5A" w14:textId="77777777" w:rsidR="00CA29A7" w:rsidRPr="00F15D61" w:rsidRDefault="00CA29A7" w:rsidP="00842A87">
            <w:pPr>
              <w:spacing w:after="0" w:line="240" w:lineRule="auto"/>
              <w:rPr>
                <w:rFonts w:ascii="Roboto" w:eastAsia="Times New Roman" w:hAnsi="Roboto" w:cs="Tahoma"/>
                <w:color w:val="242424"/>
                <w:kern w:val="0"/>
                <w14:ligatures w14:val="none"/>
              </w:rPr>
            </w:pPr>
            <w:r w:rsidRPr="00F15D61">
              <w:rPr>
                <w:rFonts w:ascii="Roboto" w:eastAsia="Times New Roman" w:hAnsi="Roboto" w:cs="Tahoma"/>
                <w:color w:val="242424"/>
                <w:kern w:val="0"/>
                <w14:ligatures w14:val="none"/>
              </w:rPr>
              <w:t>Summer</w:t>
            </w:r>
          </w:p>
        </w:tc>
        <w:tc>
          <w:tcPr>
            <w:tcW w:w="1459" w:type="dxa"/>
            <w:tcBorders>
              <w:top w:val="single" w:sz="4" w:space="0" w:color="000000"/>
              <w:left w:val="single" w:sz="4" w:space="0" w:color="000000"/>
              <w:bottom w:val="single" w:sz="4" w:space="0" w:color="000000"/>
              <w:right w:val="single" w:sz="4" w:space="0" w:color="000000"/>
            </w:tcBorders>
            <w:noWrap/>
            <w:vAlign w:val="bottom"/>
            <w:hideMark/>
          </w:tcPr>
          <w:p w14:paraId="5283C05D" w14:textId="77777777" w:rsidR="00CA29A7" w:rsidRPr="00F15D61" w:rsidRDefault="00CA29A7" w:rsidP="00842A87">
            <w:pPr>
              <w:spacing w:after="0" w:line="240" w:lineRule="auto"/>
              <w:jc w:val="right"/>
              <w:rPr>
                <w:rFonts w:ascii="Roboto" w:eastAsia="Times New Roman" w:hAnsi="Roboto" w:cs="Tahoma"/>
                <w:kern w:val="0"/>
                <w14:ligatures w14:val="none"/>
              </w:rPr>
            </w:pPr>
            <w:r w:rsidRPr="00F15D61">
              <w:rPr>
                <w:rFonts w:ascii="Roboto" w:eastAsia="Times New Roman" w:hAnsi="Roboto" w:cs="Tahoma"/>
                <w:kern w:val="0"/>
                <w14:ligatures w14:val="none"/>
              </w:rPr>
              <w:t>0.254110</w:t>
            </w:r>
          </w:p>
        </w:tc>
        <w:tc>
          <w:tcPr>
            <w:tcW w:w="1224" w:type="dxa"/>
            <w:tcBorders>
              <w:top w:val="single" w:sz="4" w:space="0" w:color="000000"/>
              <w:left w:val="single" w:sz="4" w:space="0" w:color="000000"/>
              <w:bottom w:val="single" w:sz="4" w:space="0" w:color="000000"/>
              <w:right w:val="single" w:sz="4" w:space="0" w:color="000000"/>
            </w:tcBorders>
            <w:noWrap/>
            <w:vAlign w:val="bottom"/>
            <w:hideMark/>
          </w:tcPr>
          <w:p w14:paraId="2377923E" w14:textId="77777777" w:rsidR="00CA29A7" w:rsidRPr="00F15D61" w:rsidRDefault="00CA29A7" w:rsidP="00842A87">
            <w:pPr>
              <w:spacing w:after="0" w:line="240" w:lineRule="auto"/>
              <w:jc w:val="right"/>
              <w:rPr>
                <w:rFonts w:ascii="Roboto" w:eastAsia="Times New Roman" w:hAnsi="Roboto" w:cs="Tahoma"/>
                <w:kern w:val="0"/>
                <w14:ligatures w14:val="none"/>
              </w:rPr>
            </w:pPr>
            <w:r w:rsidRPr="00F15D61">
              <w:rPr>
                <w:rFonts w:ascii="Roboto" w:eastAsia="Times New Roman" w:hAnsi="Roboto" w:cs="Tahoma"/>
                <w:kern w:val="0"/>
                <w14:ligatures w14:val="none"/>
              </w:rPr>
              <w:t>0.116360</w:t>
            </w:r>
          </w:p>
        </w:tc>
        <w:tc>
          <w:tcPr>
            <w:tcW w:w="1836" w:type="dxa"/>
            <w:tcBorders>
              <w:top w:val="single" w:sz="4" w:space="0" w:color="000000"/>
              <w:left w:val="single" w:sz="4" w:space="0" w:color="000000"/>
              <w:bottom w:val="single" w:sz="4" w:space="0" w:color="000000"/>
              <w:right w:val="single" w:sz="4" w:space="0" w:color="000000"/>
            </w:tcBorders>
            <w:noWrap/>
            <w:vAlign w:val="bottom"/>
            <w:hideMark/>
          </w:tcPr>
          <w:p w14:paraId="3D3221ED" w14:textId="77777777" w:rsidR="00CA29A7" w:rsidRPr="00F15D61" w:rsidRDefault="00CA29A7" w:rsidP="00842A87">
            <w:pPr>
              <w:spacing w:after="0" w:line="240" w:lineRule="auto"/>
              <w:jc w:val="right"/>
              <w:rPr>
                <w:rFonts w:ascii="Roboto" w:eastAsia="Times New Roman" w:hAnsi="Roboto" w:cs="Tahoma"/>
                <w:kern w:val="0"/>
                <w14:ligatures w14:val="none"/>
              </w:rPr>
            </w:pPr>
          </w:p>
        </w:tc>
        <w:tc>
          <w:tcPr>
            <w:tcW w:w="1224" w:type="dxa"/>
            <w:tcBorders>
              <w:top w:val="single" w:sz="4" w:space="0" w:color="000000"/>
              <w:left w:val="single" w:sz="4" w:space="0" w:color="000000"/>
              <w:bottom w:val="single" w:sz="4" w:space="0" w:color="000000"/>
              <w:right w:val="single" w:sz="4" w:space="0" w:color="000000"/>
            </w:tcBorders>
            <w:noWrap/>
            <w:vAlign w:val="bottom"/>
            <w:hideMark/>
          </w:tcPr>
          <w:p w14:paraId="474C4CED" w14:textId="77777777" w:rsidR="00CA29A7" w:rsidRPr="00F15D61" w:rsidRDefault="00CA29A7" w:rsidP="00842A87">
            <w:pPr>
              <w:spacing w:after="0" w:line="240" w:lineRule="auto"/>
              <w:jc w:val="right"/>
              <w:rPr>
                <w:rFonts w:ascii="Roboto" w:eastAsia="Times New Roman" w:hAnsi="Roboto" w:cs="Tahoma"/>
                <w:kern w:val="0"/>
                <w14:ligatures w14:val="none"/>
              </w:rPr>
            </w:pPr>
            <w:r w:rsidRPr="00F15D61">
              <w:rPr>
                <w:rFonts w:ascii="Roboto" w:eastAsia="Times New Roman" w:hAnsi="Roboto" w:cs="Tahoma"/>
                <w:kern w:val="0"/>
                <w14:ligatures w14:val="none"/>
              </w:rPr>
              <w:t>0.254110</w:t>
            </w:r>
          </w:p>
        </w:tc>
      </w:tr>
      <w:tr w:rsidR="00CA29A7" w:rsidRPr="00F15D61" w14:paraId="135E992C" w14:textId="77777777" w:rsidTr="002B0D0E">
        <w:trPr>
          <w:trHeight w:val="210"/>
          <w:jc w:val="center"/>
        </w:trPr>
        <w:tc>
          <w:tcPr>
            <w:tcW w:w="2545" w:type="dxa"/>
            <w:tcBorders>
              <w:top w:val="single" w:sz="4" w:space="0" w:color="000000"/>
              <w:left w:val="single" w:sz="4" w:space="0" w:color="000000"/>
              <w:bottom w:val="single" w:sz="4" w:space="0" w:color="000000"/>
              <w:right w:val="single" w:sz="4" w:space="0" w:color="000000"/>
            </w:tcBorders>
            <w:noWrap/>
            <w:vAlign w:val="bottom"/>
            <w:hideMark/>
          </w:tcPr>
          <w:p w14:paraId="2B8BC9C2" w14:textId="77777777" w:rsidR="00CA29A7" w:rsidRPr="00F15D61" w:rsidRDefault="00CA29A7" w:rsidP="00842A87">
            <w:pPr>
              <w:spacing w:after="0" w:line="240" w:lineRule="auto"/>
              <w:rPr>
                <w:rFonts w:ascii="Roboto" w:eastAsia="Times New Roman" w:hAnsi="Roboto" w:cs="Tahoma"/>
                <w:kern w:val="0"/>
                <w14:ligatures w14:val="none"/>
              </w:rPr>
            </w:pPr>
            <w:r w:rsidRPr="00F15D61">
              <w:rPr>
                <w:rFonts w:ascii="Roboto" w:eastAsia="Times New Roman" w:hAnsi="Roboto" w:cs="Tahoma"/>
                <w:kern w:val="0"/>
                <w14:ligatures w14:val="none"/>
              </w:rPr>
              <w:t>Generation Charges</w:t>
            </w:r>
          </w:p>
        </w:tc>
        <w:tc>
          <w:tcPr>
            <w:tcW w:w="1121" w:type="dxa"/>
            <w:tcBorders>
              <w:top w:val="single" w:sz="4" w:space="0" w:color="000000"/>
              <w:left w:val="single" w:sz="4" w:space="0" w:color="000000"/>
              <w:bottom w:val="single" w:sz="4" w:space="0" w:color="000000"/>
              <w:right w:val="single" w:sz="4" w:space="0" w:color="000000"/>
            </w:tcBorders>
            <w:noWrap/>
            <w:vAlign w:val="bottom"/>
            <w:hideMark/>
          </w:tcPr>
          <w:p w14:paraId="2CC7EC5F" w14:textId="77777777" w:rsidR="00CA29A7" w:rsidRPr="00F15D61" w:rsidRDefault="00CA29A7" w:rsidP="00842A87">
            <w:pPr>
              <w:spacing w:after="0" w:line="240" w:lineRule="auto"/>
              <w:rPr>
                <w:rFonts w:ascii="Roboto" w:eastAsia="Times New Roman" w:hAnsi="Roboto" w:cs="Tahoma"/>
                <w:kern w:val="0"/>
                <w14:ligatures w14:val="none"/>
              </w:rPr>
            </w:pPr>
          </w:p>
        </w:tc>
        <w:tc>
          <w:tcPr>
            <w:tcW w:w="1459" w:type="dxa"/>
            <w:tcBorders>
              <w:top w:val="single" w:sz="4" w:space="0" w:color="000000"/>
              <w:left w:val="single" w:sz="4" w:space="0" w:color="000000"/>
              <w:bottom w:val="single" w:sz="4" w:space="0" w:color="000000"/>
              <w:right w:val="single" w:sz="4" w:space="0" w:color="000000"/>
            </w:tcBorders>
            <w:noWrap/>
            <w:vAlign w:val="bottom"/>
            <w:hideMark/>
          </w:tcPr>
          <w:p w14:paraId="0CC3CAA3" w14:textId="77777777" w:rsidR="00CA29A7" w:rsidRPr="00F15D61" w:rsidRDefault="00CA29A7" w:rsidP="00842A87">
            <w:pPr>
              <w:spacing w:after="0" w:line="240" w:lineRule="auto"/>
              <w:rPr>
                <w:rFonts w:ascii="Roboto" w:eastAsia="Times New Roman" w:hAnsi="Roboto" w:cs="Times New Roman"/>
                <w:kern w:val="0"/>
                <w14:ligatures w14:val="none"/>
              </w:rPr>
            </w:pPr>
          </w:p>
        </w:tc>
        <w:tc>
          <w:tcPr>
            <w:tcW w:w="1224" w:type="dxa"/>
            <w:tcBorders>
              <w:top w:val="single" w:sz="4" w:space="0" w:color="000000"/>
              <w:left w:val="single" w:sz="4" w:space="0" w:color="000000"/>
              <w:bottom w:val="single" w:sz="4" w:space="0" w:color="000000"/>
              <w:right w:val="single" w:sz="4" w:space="0" w:color="000000"/>
            </w:tcBorders>
            <w:noWrap/>
            <w:vAlign w:val="bottom"/>
            <w:hideMark/>
          </w:tcPr>
          <w:p w14:paraId="4E4185B0" w14:textId="77777777" w:rsidR="00CA29A7" w:rsidRPr="00F15D61" w:rsidRDefault="00CA29A7" w:rsidP="00842A87">
            <w:pPr>
              <w:spacing w:after="0" w:line="240" w:lineRule="auto"/>
              <w:rPr>
                <w:rFonts w:ascii="Roboto" w:eastAsia="Times New Roman" w:hAnsi="Roboto" w:cs="Times New Roman"/>
                <w:kern w:val="0"/>
                <w14:ligatures w14:val="none"/>
              </w:rPr>
            </w:pPr>
          </w:p>
        </w:tc>
        <w:tc>
          <w:tcPr>
            <w:tcW w:w="1836" w:type="dxa"/>
            <w:tcBorders>
              <w:top w:val="single" w:sz="4" w:space="0" w:color="000000"/>
              <w:left w:val="single" w:sz="4" w:space="0" w:color="000000"/>
              <w:bottom w:val="single" w:sz="4" w:space="0" w:color="000000"/>
              <w:right w:val="single" w:sz="4" w:space="0" w:color="000000"/>
            </w:tcBorders>
            <w:noWrap/>
            <w:vAlign w:val="bottom"/>
            <w:hideMark/>
          </w:tcPr>
          <w:p w14:paraId="42B28CCD" w14:textId="77777777" w:rsidR="00CA29A7" w:rsidRPr="00F15D61" w:rsidRDefault="00CA29A7" w:rsidP="00842A87">
            <w:pPr>
              <w:spacing w:after="0" w:line="240" w:lineRule="auto"/>
              <w:rPr>
                <w:rFonts w:ascii="Roboto" w:eastAsia="Times New Roman" w:hAnsi="Roboto" w:cs="Times New Roman"/>
                <w:kern w:val="0"/>
                <w14:ligatures w14:val="none"/>
              </w:rPr>
            </w:pPr>
          </w:p>
        </w:tc>
        <w:tc>
          <w:tcPr>
            <w:tcW w:w="1224" w:type="dxa"/>
            <w:tcBorders>
              <w:top w:val="single" w:sz="4" w:space="0" w:color="000000"/>
              <w:left w:val="single" w:sz="4" w:space="0" w:color="000000"/>
              <w:bottom w:val="single" w:sz="4" w:space="0" w:color="000000"/>
              <w:right w:val="single" w:sz="4" w:space="0" w:color="000000"/>
            </w:tcBorders>
            <w:noWrap/>
            <w:vAlign w:val="bottom"/>
            <w:hideMark/>
          </w:tcPr>
          <w:p w14:paraId="56D06279" w14:textId="77777777" w:rsidR="00CA29A7" w:rsidRPr="00F15D61" w:rsidRDefault="00CA29A7" w:rsidP="00842A87">
            <w:pPr>
              <w:spacing w:after="0" w:line="240" w:lineRule="auto"/>
              <w:rPr>
                <w:rFonts w:ascii="Roboto" w:eastAsia="Times New Roman" w:hAnsi="Roboto" w:cs="Times New Roman"/>
                <w:kern w:val="0"/>
                <w14:ligatures w14:val="none"/>
              </w:rPr>
            </w:pPr>
          </w:p>
        </w:tc>
      </w:tr>
      <w:tr w:rsidR="00CA29A7" w:rsidRPr="00F15D61" w14:paraId="4CC319F3" w14:textId="77777777" w:rsidTr="002B0D0E">
        <w:trPr>
          <w:trHeight w:val="210"/>
          <w:jc w:val="center"/>
        </w:trPr>
        <w:tc>
          <w:tcPr>
            <w:tcW w:w="2545" w:type="dxa"/>
            <w:tcBorders>
              <w:top w:val="single" w:sz="4" w:space="0" w:color="000000"/>
              <w:left w:val="single" w:sz="4" w:space="0" w:color="000000"/>
              <w:bottom w:val="single" w:sz="4" w:space="0" w:color="000000"/>
              <w:right w:val="single" w:sz="4" w:space="0" w:color="000000"/>
            </w:tcBorders>
            <w:noWrap/>
            <w:vAlign w:val="bottom"/>
            <w:hideMark/>
          </w:tcPr>
          <w:p w14:paraId="2F26DEF7" w14:textId="77777777" w:rsidR="00CA29A7" w:rsidRPr="00F15D61" w:rsidRDefault="00CA29A7" w:rsidP="00842A87">
            <w:pPr>
              <w:spacing w:after="0" w:line="240" w:lineRule="auto"/>
              <w:rPr>
                <w:rFonts w:ascii="Roboto" w:eastAsia="Times New Roman" w:hAnsi="Roboto" w:cs="Times New Roman"/>
                <w:kern w:val="0"/>
                <w14:ligatures w14:val="none"/>
              </w:rPr>
            </w:pPr>
          </w:p>
        </w:tc>
        <w:tc>
          <w:tcPr>
            <w:tcW w:w="1121" w:type="dxa"/>
            <w:tcBorders>
              <w:top w:val="single" w:sz="4" w:space="0" w:color="000000"/>
              <w:left w:val="single" w:sz="4" w:space="0" w:color="000000"/>
              <w:bottom w:val="single" w:sz="4" w:space="0" w:color="000000"/>
              <w:right w:val="single" w:sz="4" w:space="0" w:color="000000"/>
            </w:tcBorders>
            <w:noWrap/>
            <w:vAlign w:val="bottom"/>
            <w:hideMark/>
          </w:tcPr>
          <w:p w14:paraId="01446321" w14:textId="77777777" w:rsidR="00CA29A7" w:rsidRPr="00F15D61" w:rsidRDefault="00CA29A7" w:rsidP="00842A87">
            <w:pPr>
              <w:spacing w:after="0" w:line="240" w:lineRule="auto"/>
              <w:rPr>
                <w:rFonts w:ascii="Roboto" w:eastAsia="Times New Roman" w:hAnsi="Roboto" w:cs="Tahoma"/>
                <w:color w:val="242424"/>
                <w:kern w:val="0"/>
                <w14:ligatures w14:val="none"/>
              </w:rPr>
            </w:pPr>
            <w:r w:rsidRPr="00F15D61">
              <w:rPr>
                <w:rFonts w:ascii="Roboto" w:eastAsia="Times New Roman" w:hAnsi="Roboto" w:cs="Tahoma"/>
                <w:color w:val="242424"/>
                <w:kern w:val="0"/>
                <w14:ligatures w14:val="none"/>
              </w:rPr>
              <w:t xml:space="preserve">Winter </w:t>
            </w:r>
          </w:p>
        </w:tc>
        <w:tc>
          <w:tcPr>
            <w:tcW w:w="1459" w:type="dxa"/>
            <w:tcBorders>
              <w:top w:val="single" w:sz="4" w:space="0" w:color="000000"/>
              <w:left w:val="single" w:sz="4" w:space="0" w:color="000000"/>
              <w:bottom w:val="single" w:sz="4" w:space="0" w:color="000000"/>
              <w:right w:val="single" w:sz="4" w:space="0" w:color="000000"/>
            </w:tcBorders>
            <w:noWrap/>
            <w:vAlign w:val="bottom"/>
            <w:hideMark/>
          </w:tcPr>
          <w:p w14:paraId="379BA1B6" w14:textId="77777777" w:rsidR="00CA29A7" w:rsidRPr="00F15D61" w:rsidRDefault="00CA29A7" w:rsidP="00842A87">
            <w:pPr>
              <w:spacing w:after="0" w:line="240" w:lineRule="auto"/>
              <w:jc w:val="right"/>
              <w:rPr>
                <w:rFonts w:ascii="Roboto" w:eastAsia="Times New Roman" w:hAnsi="Roboto" w:cs="Tahoma"/>
                <w:kern w:val="0"/>
                <w14:ligatures w14:val="none"/>
              </w:rPr>
            </w:pPr>
            <w:r w:rsidRPr="00F15D61">
              <w:rPr>
                <w:rFonts w:ascii="Roboto" w:eastAsia="Times New Roman" w:hAnsi="Roboto" w:cs="Tahoma"/>
                <w:kern w:val="0"/>
                <w14:ligatures w14:val="none"/>
              </w:rPr>
              <w:t>0.150220</w:t>
            </w:r>
          </w:p>
        </w:tc>
        <w:tc>
          <w:tcPr>
            <w:tcW w:w="1224" w:type="dxa"/>
            <w:tcBorders>
              <w:top w:val="single" w:sz="4" w:space="0" w:color="000000"/>
              <w:left w:val="single" w:sz="4" w:space="0" w:color="000000"/>
              <w:bottom w:val="single" w:sz="4" w:space="0" w:color="000000"/>
              <w:right w:val="single" w:sz="4" w:space="0" w:color="000000"/>
            </w:tcBorders>
            <w:noWrap/>
            <w:vAlign w:val="bottom"/>
            <w:hideMark/>
          </w:tcPr>
          <w:p w14:paraId="689789D9" w14:textId="77777777" w:rsidR="00CA29A7" w:rsidRPr="00F15D61" w:rsidRDefault="00CA29A7" w:rsidP="00842A87">
            <w:pPr>
              <w:spacing w:after="0" w:line="240" w:lineRule="auto"/>
              <w:jc w:val="right"/>
              <w:rPr>
                <w:rFonts w:ascii="Roboto" w:eastAsia="Times New Roman" w:hAnsi="Roboto" w:cs="Tahoma"/>
                <w:kern w:val="0"/>
                <w14:ligatures w14:val="none"/>
              </w:rPr>
            </w:pPr>
            <w:r w:rsidRPr="00F15D61">
              <w:rPr>
                <w:rFonts w:ascii="Roboto" w:eastAsia="Times New Roman" w:hAnsi="Roboto" w:cs="Tahoma"/>
                <w:kern w:val="0"/>
                <w14:ligatures w14:val="none"/>
              </w:rPr>
              <w:t>0.094914</w:t>
            </w:r>
          </w:p>
        </w:tc>
        <w:tc>
          <w:tcPr>
            <w:tcW w:w="1836" w:type="dxa"/>
            <w:tcBorders>
              <w:top w:val="single" w:sz="4" w:space="0" w:color="000000"/>
              <w:left w:val="single" w:sz="4" w:space="0" w:color="000000"/>
              <w:bottom w:val="single" w:sz="4" w:space="0" w:color="000000"/>
              <w:right w:val="single" w:sz="4" w:space="0" w:color="000000"/>
            </w:tcBorders>
            <w:noWrap/>
            <w:vAlign w:val="bottom"/>
            <w:hideMark/>
          </w:tcPr>
          <w:p w14:paraId="1890411F" w14:textId="77777777" w:rsidR="00CA29A7" w:rsidRPr="00F15D61" w:rsidRDefault="00CA29A7" w:rsidP="00842A87">
            <w:pPr>
              <w:spacing w:after="0" w:line="240" w:lineRule="auto"/>
              <w:jc w:val="right"/>
              <w:rPr>
                <w:rFonts w:ascii="Roboto" w:eastAsia="Times New Roman" w:hAnsi="Roboto" w:cs="Tahoma"/>
                <w:kern w:val="0"/>
                <w14:ligatures w14:val="none"/>
              </w:rPr>
            </w:pPr>
            <w:r w:rsidRPr="00F15D61">
              <w:rPr>
                <w:rFonts w:ascii="Roboto" w:eastAsia="Times New Roman" w:hAnsi="Roboto" w:cs="Tahoma"/>
                <w:kern w:val="0"/>
                <w14:ligatures w14:val="none"/>
              </w:rPr>
              <w:t>0.041021</w:t>
            </w:r>
          </w:p>
        </w:tc>
        <w:tc>
          <w:tcPr>
            <w:tcW w:w="1224" w:type="dxa"/>
            <w:tcBorders>
              <w:top w:val="single" w:sz="4" w:space="0" w:color="000000"/>
              <w:left w:val="single" w:sz="4" w:space="0" w:color="000000"/>
              <w:bottom w:val="single" w:sz="4" w:space="0" w:color="000000"/>
              <w:right w:val="single" w:sz="4" w:space="0" w:color="000000"/>
            </w:tcBorders>
            <w:noWrap/>
            <w:vAlign w:val="bottom"/>
            <w:hideMark/>
          </w:tcPr>
          <w:p w14:paraId="711EFC54" w14:textId="77777777" w:rsidR="00CA29A7" w:rsidRPr="00F15D61" w:rsidRDefault="00CA29A7" w:rsidP="00842A87">
            <w:pPr>
              <w:spacing w:after="0" w:line="240" w:lineRule="auto"/>
              <w:jc w:val="right"/>
              <w:rPr>
                <w:rFonts w:ascii="Roboto" w:eastAsia="Times New Roman" w:hAnsi="Roboto" w:cs="Tahoma"/>
                <w:kern w:val="0"/>
                <w14:ligatures w14:val="none"/>
              </w:rPr>
            </w:pPr>
          </w:p>
        </w:tc>
      </w:tr>
      <w:tr w:rsidR="00CA29A7" w:rsidRPr="00F15D61" w14:paraId="66E9F58B" w14:textId="77777777" w:rsidTr="002B0D0E">
        <w:trPr>
          <w:trHeight w:val="210"/>
          <w:jc w:val="center"/>
        </w:trPr>
        <w:tc>
          <w:tcPr>
            <w:tcW w:w="2545" w:type="dxa"/>
            <w:tcBorders>
              <w:top w:val="single" w:sz="4" w:space="0" w:color="000000"/>
              <w:left w:val="single" w:sz="4" w:space="0" w:color="000000"/>
              <w:bottom w:val="single" w:sz="4" w:space="0" w:color="000000"/>
              <w:right w:val="single" w:sz="4" w:space="0" w:color="000000"/>
            </w:tcBorders>
            <w:noWrap/>
            <w:vAlign w:val="bottom"/>
            <w:hideMark/>
          </w:tcPr>
          <w:p w14:paraId="73C76DCB" w14:textId="77777777" w:rsidR="00CA29A7" w:rsidRPr="00F15D61" w:rsidRDefault="00CA29A7" w:rsidP="00842A87">
            <w:pPr>
              <w:spacing w:after="0" w:line="240" w:lineRule="auto"/>
              <w:jc w:val="right"/>
              <w:rPr>
                <w:rFonts w:ascii="Roboto" w:eastAsia="Times New Roman" w:hAnsi="Roboto" w:cs="Tahoma"/>
                <w:kern w:val="0"/>
                <w14:ligatures w14:val="none"/>
              </w:rPr>
            </w:pPr>
          </w:p>
        </w:tc>
        <w:tc>
          <w:tcPr>
            <w:tcW w:w="1121" w:type="dxa"/>
            <w:tcBorders>
              <w:top w:val="single" w:sz="4" w:space="0" w:color="000000"/>
              <w:left w:val="single" w:sz="4" w:space="0" w:color="000000"/>
              <w:bottom w:val="single" w:sz="4" w:space="0" w:color="000000"/>
              <w:right w:val="single" w:sz="4" w:space="0" w:color="000000"/>
            </w:tcBorders>
            <w:noWrap/>
            <w:vAlign w:val="bottom"/>
            <w:hideMark/>
          </w:tcPr>
          <w:p w14:paraId="44CC01E0" w14:textId="77777777" w:rsidR="00CA29A7" w:rsidRPr="00F15D61" w:rsidRDefault="00CA29A7" w:rsidP="00842A87">
            <w:pPr>
              <w:spacing w:after="0" w:line="240" w:lineRule="auto"/>
              <w:rPr>
                <w:rFonts w:ascii="Roboto" w:eastAsia="Times New Roman" w:hAnsi="Roboto" w:cs="Tahoma"/>
                <w:color w:val="242424"/>
                <w:kern w:val="0"/>
                <w14:ligatures w14:val="none"/>
              </w:rPr>
            </w:pPr>
            <w:r w:rsidRPr="00F15D61">
              <w:rPr>
                <w:rFonts w:ascii="Roboto" w:eastAsia="Times New Roman" w:hAnsi="Roboto" w:cs="Tahoma"/>
                <w:color w:val="242424"/>
                <w:kern w:val="0"/>
                <w14:ligatures w14:val="none"/>
              </w:rPr>
              <w:t>Summer</w:t>
            </w:r>
          </w:p>
        </w:tc>
        <w:tc>
          <w:tcPr>
            <w:tcW w:w="1459" w:type="dxa"/>
            <w:tcBorders>
              <w:top w:val="single" w:sz="4" w:space="0" w:color="000000"/>
              <w:left w:val="single" w:sz="4" w:space="0" w:color="000000"/>
              <w:bottom w:val="single" w:sz="4" w:space="0" w:color="000000"/>
              <w:right w:val="single" w:sz="4" w:space="0" w:color="000000"/>
            </w:tcBorders>
            <w:noWrap/>
            <w:vAlign w:val="bottom"/>
            <w:hideMark/>
          </w:tcPr>
          <w:p w14:paraId="6170D566" w14:textId="77777777" w:rsidR="00CA29A7" w:rsidRPr="00F15D61" w:rsidRDefault="00CA29A7" w:rsidP="00842A87">
            <w:pPr>
              <w:spacing w:after="0" w:line="240" w:lineRule="auto"/>
              <w:jc w:val="right"/>
              <w:rPr>
                <w:rFonts w:ascii="Roboto" w:eastAsia="Times New Roman" w:hAnsi="Roboto" w:cs="Tahoma"/>
                <w:kern w:val="0"/>
                <w14:ligatures w14:val="none"/>
              </w:rPr>
            </w:pPr>
            <w:r w:rsidRPr="00F15D61">
              <w:rPr>
                <w:rFonts w:ascii="Roboto" w:eastAsia="Times New Roman" w:hAnsi="Roboto" w:cs="Tahoma"/>
                <w:kern w:val="0"/>
                <w14:ligatures w14:val="none"/>
              </w:rPr>
              <w:t>0.095040</w:t>
            </w:r>
          </w:p>
        </w:tc>
        <w:tc>
          <w:tcPr>
            <w:tcW w:w="1224" w:type="dxa"/>
            <w:tcBorders>
              <w:top w:val="single" w:sz="4" w:space="0" w:color="000000"/>
              <w:left w:val="single" w:sz="4" w:space="0" w:color="000000"/>
              <w:bottom w:val="single" w:sz="4" w:space="0" w:color="000000"/>
              <w:right w:val="single" w:sz="4" w:space="0" w:color="000000"/>
            </w:tcBorders>
            <w:noWrap/>
            <w:vAlign w:val="bottom"/>
            <w:hideMark/>
          </w:tcPr>
          <w:p w14:paraId="40B7A0E4" w14:textId="77777777" w:rsidR="00CA29A7" w:rsidRPr="00F15D61" w:rsidRDefault="00CA29A7" w:rsidP="00842A87">
            <w:pPr>
              <w:spacing w:after="0" w:line="240" w:lineRule="auto"/>
              <w:jc w:val="right"/>
              <w:rPr>
                <w:rFonts w:ascii="Roboto" w:eastAsia="Times New Roman" w:hAnsi="Roboto" w:cs="Tahoma"/>
                <w:kern w:val="0"/>
                <w14:ligatures w14:val="none"/>
              </w:rPr>
            </w:pPr>
            <w:r w:rsidRPr="00F15D61">
              <w:rPr>
                <w:rFonts w:ascii="Roboto" w:eastAsia="Times New Roman" w:hAnsi="Roboto" w:cs="Tahoma"/>
                <w:kern w:val="0"/>
                <w14:ligatures w14:val="none"/>
              </w:rPr>
              <w:t>0.073620</w:t>
            </w:r>
          </w:p>
        </w:tc>
        <w:tc>
          <w:tcPr>
            <w:tcW w:w="1836" w:type="dxa"/>
            <w:tcBorders>
              <w:top w:val="single" w:sz="4" w:space="0" w:color="000000"/>
              <w:left w:val="single" w:sz="4" w:space="0" w:color="000000"/>
              <w:bottom w:val="single" w:sz="4" w:space="0" w:color="000000"/>
              <w:right w:val="single" w:sz="4" w:space="0" w:color="000000"/>
            </w:tcBorders>
            <w:noWrap/>
            <w:vAlign w:val="bottom"/>
            <w:hideMark/>
          </w:tcPr>
          <w:p w14:paraId="5FA427D0" w14:textId="77777777" w:rsidR="00CA29A7" w:rsidRPr="00F15D61" w:rsidRDefault="00CA29A7" w:rsidP="00842A87">
            <w:pPr>
              <w:spacing w:after="0" w:line="240" w:lineRule="auto"/>
              <w:jc w:val="right"/>
              <w:rPr>
                <w:rFonts w:ascii="Roboto" w:eastAsia="Times New Roman" w:hAnsi="Roboto" w:cs="Tahoma"/>
                <w:kern w:val="0"/>
                <w14:ligatures w14:val="none"/>
              </w:rPr>
            </w:pPr>
          </w:p>
        </w:tc>
        <w:tc>
          <w:tcPr>
            <w:tcW w:w="1224" w:type="dxa"/>
            <w:tcBorders>
              <w:top w:val="single" w:sz="4" w:space="0" w:color="000000"/>
              <w:left w:val="single" w:sz="4" w:space="0" w:color="000000"/>
              <w:bottom w:val="single" w:sz="4" w:space="0" w:color="000000"/>
              <w:right w:val="single" w:sz="4" w:space="0" w:color="000000"/>
            </w:tcBorders>
            <w:noWrap/>
            <w:vAlign w:val="bottom"/>
            <w:hideMark/>
          </w:tcPr>
          <w:p w14:paraId="3798405D" w14:textId="77777777" w:rsidR="00CA29A7" w:rsidRPr="00F15D61" w:rsidRDefault="00CA29A7" w:rsidP="00842A87">
            <w:pPr>
              <w:spacing w:after="0" w:line="240" w:lineRule="auto"/>
              <w:jc w:val="right"/>
              <w:rPr>
                <w:rFonts w:ascii="Roboto" w:eastAsia="Times New Roman" w:hAnsi="Roboto" w:cs="Tahoma"/>
                <w:kern w:val="0"/>
                <w14:ligatures w14:val="none"/>
              </w:rPr>
            </w:pPr>
            <w:r w:rsidRPr="00F15D61">
              <w:rPr>
                <w:rFonts w:ascii="Roboto" w:eastAsia="Times New Roman" w:hAnsi="Roboto" w:cs="Tahoma"/>
                <w:kern w:val="0"/>
                <w14:ligatures w14:val="none"/>
              </w:rPr>
              <w:t>0.333640</w:t>
            </w:r>
          </w:p>
        </w:tc>
      </w:tr>
    </w:tbl>
    <w:p w14:paraId="4BA1EF4B" w14:textId="592A5451" w:rsidR="001E380E" w:rsidRPr="001E380E" w:rsidRDefault="001E380E" w:rsidP="001E380E">
      <w:pPr>
        <w:pStyle w:val="Caption"/>
        <w:spacing w:after="0"/>
        <w:jc w:val="center"/>
        <w:rPr>
          <w:rFonts w:ascii="Roboto" w:hAnsi="Roboto"/>
          <w:b/>
          <w:bCs/>
          <w:sz w:val="24"/>
          <w:szCs w:val="24"/>
        </w:rPr>
      </w:pPr>
      <w:r>
        <w:t xml:space="preserve">Figure </w:t>
      </w:r>
      <w:r>
        <w:fldChar w:fldCharType="begin"/>
      </w:r>
      <w:r>
        <w:instrText xml:space="preserve"> SEQ Figure \* ARABIC </w:instrText>
      </w:r>
      <w:r>
        <w:fldChar w:fldCharType="separate"/>
      </w:r>
      <w:r w:rsidR="00D925AC">
        <w:rPr>
          <w:noProof/>
        </w:rPr>
        <w:t>9</w:t>
      </w:r>
      <w:r>
        <w:fldChar w:fldCharType="end"/>
      </w:r>
      <w:r>
        <w:t xml:space="preserve">: </w:t>
      </w:r>
      <w:proofErr w:type="spellStart"/>
      <w:r>
        <w:t>Tukwet</w:t>
      </w:r>
      <w:proofErr w:type="spellEnd"/>
      <w:r>
        <w:t xml:space="preserve"> Monthly Energy Demand</w:t>
      </w:r>
    </w:p>
    <w:p w14:paraId="1358F77F" w14:textId="77777777" w:rsidR="00DD4528" w:rsidRDefault="002B0D0E" w:rsidP="00DD4528">
      <w:pPr>
        <w:jc w:val="center"/>
        <w:rPr>
          <w:rFonts w:ascii="Inter" w:eastAsiaTheme="minorEastAsia" w:hAnsi="Inter" w:cs="LucidaBright-Demi"/>
          <w:b/>
          <w:i/>
          <w:iCs/>
          <w:color w:val="000000"/>
          <w:kern w:val="0"/>
          <w:sz w:val="26"/>
          <w:szCs w:val="30"/>
          <w14:ligatures w14:val="none"/>
        </w:rPr>
        <w:sectPr w:rsidR="00DD4528" w:rsidSect="00CA29A7">
          <w:pgSz w:w="12240" w:h="15840"/>
          <w:pgMar w:top="1440" w:right="1440" w:bottom="1440" w:left="1440" w:header="720" w:footer="720" w:gutter="0"/>
          <w:cols w:space="720"/>
          <w:docGrid w:linePitch="360"/>
        </w:sectPr>
      </w:pPr>
      <w:r w:rsidRPr="002B0D0E">
        <w:rPr>
          <w:rFonts w:ascii="Inter" w:eastAsiaTheme="minorEastAsia" w:hAnsi="Inter" w:cs="LucidaBright-Demi"/>
          <w:b/>
          <w:i/>
          <w:iCs/>
          <w:noProof/>
          <w:color w:val="000000"/>
          <w:kern w:val="0"/>
          <w:sz w:val="26"/>
          <w:szCs w:val="30"/>
          <w14:ligatures w14:val="none"/>
        </w:rPr>
        <w:drawing>
          <wp:inline distT="0" distB="0" distL="0" distR="0" wp14:anchorId="63D4CC1B" wp14:editId="3C59492F">
            <wp:extent cx="4088923" cy="2461491"/>
            <wp:effectExtent l="19050" t="19050" r="26035" b="15240"/>
            <wp:docPr id="188732100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17438" cy="2478657"/>
                    </a:xfrm>
                    <a:prstGeom prst="rect">
                      <a:avLst/>
                    </a:prstGeom>
                    <a:noFill/>
                    <a:ln>
                      <a:solidFill>
                        <a:schemeClr val="tx1"/>
                      </a:solidFill>
                    </a:ln>
                  </pic:spPr>
                </pic:pic>
              </a:graphicData>
            </a:graphic>
          </wp:inline>
        </w:drawing>
      </w:r>
    </w:p>
    <w:p w14:paraId="4A8C8A5D" w14:textId="1B17E8E9" w:rsidR="000F7DAD" w:rsidRPr="005B4D60" w:rsidRDefault="000F7DAD" w:rsidP="00DA4712">
      <w:pPr>
        <w:pStyle w:val="Heading4"/>
        <w:keepNext w:val="0"/>
        <w:keepLines w:val="0"/>
        <w:spacing w:before="0" w:after="0" w:line="240" w:lineRule="auto"/>
        <w:rPr>
          <w:rFonts w:ascii="Inter" w:eastAsiaTheme="minorEastAsia" w:hAnsi="Inter" w:cs="LucidaBright-Demi"/>
          <w:b/>
          <w:i w:val="0"/>
          <w:iCs w:val="0"/>
          <w:color w:val="000000"/>
          <w:kern w:val="0"/>
          <w:sz w:val="26"/>
          <w:szCs w:val="30"/>
          <w14:ligatures w14:val="none"/>
        </w:rPr>
      </w:pPr>
      <w:r w:rsidRPr="005B4D60">
        <w:rPr>
          <w:rFonts w:ascii="Inter" w:eastAsiaTheme="minorEastAsia" w:hAnsi="Inter" w:cs="LucidaBright-Demi"/>
          <w:b/>
          <w:i w:val="0"/>
          <w:iCs w:val="0"/>
          <w:color w:val="000000"/>
          <w:kern w:val="0"/>
          <w:sz w:val="26"/>
          <w:szCs w:val="30"/>
          <w14:ligatures w14:val="none"/>
        </w:rPr>
        <w:lastRenderedPageBreak/>
        <w:t>Community Center</w:t>
      </w:r>
    </w:p>
    <w:p w14:paraId="1E3B8599" w14:textId="2EA186DB" w:rsidR="00FA33E7" w:rsidRDefault="00FA33E7" w:rsidP="00DA4712">
      <w:pPr>
        <w:widowControl w:val="0"/>
        <w:autoSpaceDE w:val="0"/>
        <w:autoSpaceDN w:val="0"/>
        <w:adjustRightInd w:val="0"/>
        <w:spacing w:after="0" w:line="240" w:lineRule="auto"/>
        <w:rPr>
          <w:rFonts w:ascii="Roboto" w:hAnsi="Roboto"/>
        </w:rPr>
      </w:pPr>
      <w:r w:rsidRPr="00877C2E">
        <w:rPr>
          <w:rFonts w:ascii="Roboto" w:hAnsi="Roboto"/>
        </w:rPr>
        <w:t xml:space="preserve">13000 Malki Road </w:t>
      </w:r>
      <w:r>
        <w:rPr>
          <w:rFonts w:ascii="Roboto" w:hAnsi="Roboto"/>
        </w:rPr>
        <w:t xml:space="preserve"> </w:t>
      </w:r>
    </w:p>
    <w:p w14:paraId="4C32F943" w14:textId="05BF3B0E" w:rsidR="00877C2E" w:rsidRPr="00877C2E" w:rsidRDefault="00877C2E" w:rsidP="00DA4712">
      <w:pPr>
        <w:widowControl w:val="0"/>
        <w:autoSpaceDE w:val="0"/>
        <w:autoSpaceDN w:val="0"/>
        <w:adjustRightInd w:val="0"/>
        <w:spacing w:after="0" w:line="240" w:lineRule="auto"/>
        <w:rPr>
          <w:rFonts w:ascii="Roboto" w:hAnsi="Roboto"/>
        </w:rPr>
      </w:pPr>
      <w:r w:rsidRPr="005B4D60">
        <w:rPr>
          <w:rFonts w:ascii="Roboto" w:hAnsi="Roboto"/>
        </w:rPr>
        <w:t>Account #</w:t>
      </w:r>
      <w:r w:rsidR="007373AE">
        <w:rPr>
          <w:rFonts w:ascii="Roboto" w:hAnsi="Roboto"/>
        </w:rPr>
        <w:t xml:space="preserve">: </w:t>
      </w:r>
      <w:proofErr w:type="gramStart"/>
      <w:r w:rsidR="007373AE">
        <w:rPr>
          <w:rFonts w:ascii="Roboto" w:hAnsi="Roboto"/>
        </w:rPr>
        <w:t>700875505371</w:t>
      </w:r>
      <w:r w:rsidR="00FA33E7">
        <w:rPr>
          <w:rFonts w:ascii="Roboto" w:hAnsi="Roboto"/>
        </w:rPr>
        <w:t>;</w:t>
      </w:r>
      <w:r w:rsidRPr="005B4D60">
        <w:rPr>
          <w:rFonts w:ascii="Roboto" w:hAnsi="Roboto"/>
          <w:color w:val="242424"/>
          <w:shd w:val="clear" w:color="auto" w:fill="FFFFFF"/>
        </w:rPr>
        <w:t xml:space="preserve"> </w:t>
      </w:r>
      <w:r>
        <w:rPr>
          <w:rFonts w:ascii="Roboto" w:hAnsi="Roboto"/>
        </w:rPr>
        <w:t xml:space="preserve"> Contract</w:t>
      </w:r>
      <w:proofErr w:type="gramEnd"/>
      <w:r>
        <w:rPr>
          <w:rFonts w:ascii="Roboto" w:hAnsi="Roboto"/>
        </w:rPr>
        <w:t xml:space="preserve"> #: </w:t>
      </w:r>
      <w:r w:rsidRPr="00877C2E">
        <w:rPr>
          <w:rFonts w:ascii="Roboto" w:hAnsi="Roboto"/>
        </w:rPr>
        <w:t xml:space="preserve"> 8017538218</w:t>
      </w:r>
    </w:p>
    <w:p w14:paraId="12E9647A" w14:textId="3CBE5350" w:rsidR="00877C2E" w:rsidRDefault="00877C2E" w:rsidP="00DA4712">
      <w:pPr>
        <w:spacing w:after="0" w:line="240" w:lineRule="auto"/>
        <w:rPr>
          <w:rFonts w:ascii="Roboto" w:hAnsi="Roboto"/>
        </w:rPr>
      </w:pPr>
      <w:r>
        <w:rPr>
          <w:rFonts w:ascii="Roboto" w:hAnsi="Roboto"/>
        </w:rPr>
        <w:t xml:space="preserve">Rate: </w:t>
      </w:r>
      <w:r w:rsidR="007373AE">
        <w:rPr>
          <w:rFonts w:ascii="Roboto" w:hAnsi="Roboto"/>
        </w:rPr>
        <w:t>TOU-GS-2-D</w:t>
      </w:r>
    </w:p>
    <w:p w14:paraId="72B3146D" w14:textId="430DF0CA" w:rsidR="000F7DAD" w:rsidRDefault="000F7DAD" w:rsidP="00FA33E7">
      <w:pPr>
        <w:spacing w:after="0" w:line="240" w:lineRule="auto"/>
        <w:rPr>
          <w:rFonts w:ascii="Roboto" w:hAnsi="Roboto"/>
        </w:rPr>
      </w:pPr>
      <w:r w:rsidRPr="000F7DAD">
        <w:rPr>
          <w:rFonts w:ascii="Roboto" w:hAnsi="Roboto"/>
        </w:rPr>
        <w:t xml:space="preserve">Solar </w:t>
      </w:r>
      <w:r w:rsidR="00FB751F">
        <w:rPr>
          <w:rFonts w:ascii="Roboto" w:hAnsi="Roboto"/>
        </w:rPr>
        <w:t>Online</w:t>
      </w:r>
      <w:r w:rsidRPr="000F7DAD">
        <w:rPr>
          <w:rFonts w:ascii="Roboto" w:hAnsi="Roboto"/>
        </w:rPr>
        <w:t xml:space="preserve"> Date</w:t>
      </w:r>
      <w:r w:rsidR="00FB751F">
        <w:rPr>
          <w:rFonts w:ascii="Roboto" w:hAnsi="Roboto"/>
        </w:rPr>
        <w:t>:</w:t>
      </w:r>
      <w:r w:rsidRPr="000F7DAD">
        <w:rPr>
          <w:rFonts w:ascii="Roboto" w:hAnsi="Roboto"/>
        </w:rPr>
        <w:t xml:space="preserve"> 18-Mar-24</w:t>
      </w:r>
    </w:p>
    <w:p w14:paraId="14D4A7D5" w14:textId="11981068" w:rsidR="007373AE" w:rsidRPr="007373AE" w:rsidRDefault="00DD4528" w:rsidP="007373AE">
      <w:pPr>
        <w:rPr>
          <w:rFonts w:ascii="Roboto" w:hAnsi="Roboto"/>
        </w:rPr>
      </w:pPr>
      <w:r>
        <w:rPr>
          <w:rFonts w:ascii="Roboto" w:hAnsi="Roboto"/>
        </w:rPr>
        <w:br/>
      </w:r>
      <w:r w:rsidR="007373AE" w:rsidRPr="007373AE">
        <w:rPr>
          <w:rFonts w:ascii="Roboto" w:hAnsi="Roboto"/>
        </w:rPr>
        <w:t xml:space="preserve">The following presents the load assessment for the Community Center; see Figure 3 for monthly energy consumption. The values shown reflect net energy consumption after accounting for solar generation and represent the usage recorded on </w:t>
      </w:r>
      <w:r w:rsidR="00FA33E7">
        <w:rPr>
          <w:rFonts w:ascii="Roboto" w:hAnsi="Roboto"/>
        </w:rPr>
        <w:t>SCE</w:t>
      </w:r>
      <w:r w:rsidR="007373AE" w:rsidRPr="007373AE">
        <w:rPr>
          <w:rFonts w:ascii="Roboto" w:hAnsi="Roboto"/>
        </w:rPr>
        <w:t xml:space="preserve"> bills.</w:t>
      </w:r>
      <w:r w:rsidR="007373AE">
        <w:rPr>
          <w:rFonts w:ascii="Roboto" w:hAnsi="Roboto"/>
        </w:rPr>
        <w:t xml:space="preserve"> </w:t>
      </w:r>
      <w:r w:rsidR="007373AE" w:rsidRPr="007373AE">
        <w:rPr>
          <w:rFonts w:ascii="Roboto" w:hAnsi="Roboto"/>
        </w:rPr>
        <w:t xml:space="preserve">Available billing data is limited for the period from 2021 through 2023; however, it clearly illustrates a significant reduction in energy consumption following the installation of the solar system in 2024. </w:t>
      </w:r>
      <w:r w:rsidR="00DA4712">
        <w:rPr>
          <w:rFonts w:ascii="Roboto" w:hAnsi="Roboto"/>
        </w:rPr>
        <w:t xml:space="preserve"> </w:t>
      </w:r>
      <w:r w:rsidR="007373AE" w:rsidRPr="007373AE">
        <w:rPr>
          <w:rFonts w:ascii="Roboto" w:hAnsi="Roboto"/>
        </w:rPr>
        <w:t>The difference in usage before and after solar installation is substantial.</w:t>
      </w:r>
    </w:p>
    <w:p w14:paraId="3D37626E" w14:textId="43F00BAA" w:rsidR="007373AE" w:rsidRPr="007373AE" w:rsidRDefault="00FA33E7" w:rsidP="007373AE">
      <w:pPr>
        <w:rPr>
          <w:rFonts w:ascii="Roboto" w:hAnsi="Roboto"/>
        </w:rPr>
      </w:pPr>
      <w:r w:rsidRPr="00FA33E7">
        <w:rPr>
          <w:rFonts w:ascii="Roboto" w:hAnsi="Roboto"/>
        </w:rPr>
        <w:t>In 2025, the solar system consistently overproduces from January through July, as well as in October and December, resulting in periods of net energy export. Overall, there is a significant reduction in energy consumption when comparing pre-solar years (2021–2023) to post-solar performance beginning in 2024. Figure 11 presents the monthly energy bills. Although a full year of billing data was not available for 2023, the available data shows notably higher energy costs in 2023 relative to 2024 and 2025. For example, in July, monthly energy costs decreased from just over $12,000 to just under $4,000 following the solar installation</w:t>
      </w:r>
      <w:r w:rsidR="00DA4712">
        <w:rPr>
          <w:rFonts w:ascii="Roboto" w:hAnsi="Roboto"/>
        </w:rPr>
        <w:t xml:space="preserve"> in 2025</w:t>
      </w:r>
      <w:r w:rsidRPr="00FA33E7">
        <w:rPr>
          <w:rFonts w:ascii="Roboto" w:hAnsi="Roboto"/>
        </w:rPr>
        <w:t>.</w:t>
      </w:r>
      <w:r w:rsidR="00DA4712">
        <w:rPr>
          <w:rFonts w:ascii="Roboto" w:hAnsi="Roboto"/>
        </w:rPr>
        <w:t xml:space="preserve"> The total energy consumption for 2025= -34,330 kWh and the total energy bill=$38,408.84</w:t>
      </w:r>
      <w:r w:rsidR="00091D2F">
        <w:rPr>
          <w:rFonts w:ascii="Roboto" w:hAnsi="Roboto"/>
        </w:rPr>
        <w:t xml:space="preserve"> while peak demand was 77 kW in August.</w:t>
      </w:r>
    </w:p>
    <w:p w14:paraId="44543CB9" w14:textId="719DDDED" w:rsidR="00350EB9" w:rsidRPr="00350EB9" w:rsidRDefault="00350EB9" w:rsidP="00350EB9">
      <w:pPr>
        <w:pStyle w:val="Caption"/>
        <w:spacing w:after="0"/>
        <w:jc w:val="center"/>
        <w:rPr>
          <w:rFonts w:ascii="Roboto" w:hAnsi="Roboto"/>
          <w:b/>
          <w:bCs/>
          <w:sz w:val="24"/>
          <w:szCs w:val="24"/>
        </w:rPr>
      </w:pPr>
      <w:r>
        <w:t xml:space="preserve">Figure </w:t>
      </w:r>
      <w:r>
        <w:fldChar w:fldCharType="begin"/>
      </w:r>
      <w:r>
        <w:instrText xml:space="preserve"> SEQ Figure \* ARABIC </w:instrText>
      </w:r>
      <w:r>
        <w:fldChar w:fldCharType="separate"/>
      </w:r>
      <w:r w:rsidR="00D925AC">
        <w:rPr>
          <w:noProof/>
        </w:rPr>
        <w:t>10</w:t>
      </w:r>
      <w:r>
        <w:fldChar w:fldCharType="end"/>
      </w:r>
      <w:r>
        <w:t>: Community Center Monthly Energy Consumption by Year</w:t>
      </w:r>
    </w:p>
    <w:p w14:paraId="0DD0850A" w14:textId="22753CFB" w:rsidR="00D62E81" w:rsidRDefault="00DA4712">
      <w:pPr>
        <w:rPr>
          <w:rFonts w:ascii="Inter" w:eastAsiaTheme="minorEastAsia" w:hAnsi="Inter" w:cs="LucidaBright-Demi"/>
          <w:b/>
          <w:i/>
          <w:iCs/>
          <w:color w:val="000000"/>
          <w:kern w:val="0"/>
          <w:sz w:val="26"/>
          <w:szCs w:val="30"/>
          <w14:ligatures w14:val="none"/>
        </w:rPr>
      </w:pPr>
      <w:r w:rsidRPr="00DA4712">
        <w:rPr>
          <w:rFonts w:ascii="Inter" w:eastAsiaTheme="minorEastAsia" w:hAnsi="Inter" w:cs="LucidaBright-Demi"/>
          <w:b/>
          <w:i/>
          <w:iCs/>
          <w:noProof/>
          <w:color w:val="000000"/>
          <w:kern w:val="0"/>
          <w:sz w:val="26"/>
          <w:szCs w:val="30"/>
          <w14:ligatures w14:val="none"/>
        </w:rPr>
        <w:drawing>
          <wp:inline distT="0" distB="0" distL="0" distR="0" wp14:anchorId="5F527AEA" wp14:editId="55883B57">
            <wp:extent cx="8229600" cy="1859280"/>
            <wp:effectExtent l="19050" t="19050" r="19050" b="26670"/>
            <wp:docPr id="8506588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229600" cy="1859280"/>
                    </a:xfrm>
                    <a:prstGeom prst="rect">
                      <a:avLst/>
                    </a:prstGeom>
                    <a:noFill/>
                    <a:ln>
                      <a:solidFill>
                        <a:schemeClr val="tx1"/>
                      </a:solidFill>
                    </a:ln>
                  </pic:spPr>
                </pic:pic>
              </a:graphicData>
            </a:graphic>
          </wp:inline>
        </w:drawing>
      </w:r>
    </w:p>
    <w:p w14:paraId="56D75DC3" w14:textId="77777777" w:rsidR="00A42D1D" w:rsidRDefault="00A42D1D">
      <w:pPr>
        <w:rPr>
          <w:rFonts w:ascii="Inter" w:eastAsiaTheme="minorEastAsia" w:hAnsi="Inter" w:cs="LucidaBright-Demi"/>
          <w:b/>
          <w:i/>
          <w:iCs/>
          <w:color w:val="000000"/>
          <w:kern w:val="0"/>
          <w:sz w:val="26"/>
          <w:szCs w:val="30"/>
          <w14:ligatures w14:val="none"/>
        </w:rPr>
        <w:sectPr w:rsidR="00A42D1D" w:rsidSect="00DD4528">
          <w:pgSz w:w="15840" w:h="12240" w:orient="landscape"/>
          <w:pgMar w:top="1440" w:right="1440" w:bottom="1440" w:left="1440" w:header="720" w:footer="720" w:gutter="0"/>
          <w:cols w:space="720"/>
          <w:docGrid w:linePitch="360"/>
        </w:sectPr>
      </w:pPr>
    </w:p>
    <w:p w14:paraId="37E9F732" w14:textId="6DED584B" w:rsidR="00A42D1D" w:rsidRPr="00883086" w:rsidRDefault="00A42D1D" w:rsidP="00A42D1D">
      <w:pPr>
        <w:pStyle w:val="Caption"/>
        <w:spacing w:after="0"/>
        <w:jc w:val="center"/>
        <w:rPr>
          <w:rFonts w:ascii="Roboto" w:hAnsi="Roboto"/>
          <w:b/>
          <w:bCs/>
          <w:sz w:val="24"/>
          <w:szCs w:val="24"/>
        </w:rPr>
      </w:pPr>
      <w:r>
        <w:lastRenderedPageBreak/>
        <w:t xml:space="preserve">Figure </w:t>
      </w:r>
      <w:r>
        <w:fldChar w:fldCharType="begin"/>
      </w:r>
      <w:r>
        <w:instrText xml:space="preserve"> SEQ Figure \* ARABIC </w:instrText>
      </w:r>
      <w:r>
        <w:fldChar w:fldCharType="separate"/>
      </w:r>
      <w:r w:rsidR="00D925AC">
        <w:rPr>
          <w:noProof/>
        </w:rPr>
        <w:t>11</w:t>
      </w:r>
      <w:r>
        <w:fldChar w:fldCharType="end"/>
      </w:r>
      <w:r>
        <w:t>: Community Center Building Monthly Energy Consumption by Year</w:t>
      </w:r>
    </w:p>
    <w:p w14:paraId="25BCFFF9" w14:textId="77777777" w:rsidR="00A42D1D" w:rsidRPr="00883086" w:rsidRDefault="00A42D1D" w:rsidP="00A42D1D">
      <w:pPr>
        <w:jc w:val="center"/>
        <w:rPr>
          <w:b/>
          <w:bCs/>
        </w:rPr>
      </w:pPr>
      <w:r w:rsidRPr="00883086">
        <w:rPr>
          <w:b/>
          <w:bCs/>
          <w:noProof/>
        </w:rPr>
        <w:drawing>
          <wp:inline distT="0" distB="0" distL="0" distR="0" wp14:anchorId="5732256E" wp14:editId="39D2CF1E">
            <wp:extent cx="4693920" cy="2766060"/>
            <wp:effectExtent l="19050" t="19050" r="11430" b="15240"/>
            <wp:docPr id="54390768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93920" cy="2766060"/>
                    </a:xfrm>
                    <a:prstGeom prst="rect">
                      <a:avLst/>
                    </a:prstGeom>
                    <a:noFill/>
                    <a:ln>
                      <a:solidFill>
                        <a:schemeClr val="tx1"/>
                      </a:solidFill>
                    </a:ln>
                  </pic:spPr>
                </pic:pic>
              </a:graphicData>
            </a:graphic>
          </wp:inline>
        </w:drawing>
      </w:r>
    </w:p>
    <w:p w14:paraId="5EB4BFE2" w14:textId="77777777" w:rsidR="00A42D1D" w:rsidRPr="00FC7012" w:rsidRDefault="00A42D1D" w:rsidP="00A42D1D">
      <w:pPr>
        <w:rPr>
          <w:b/>
          <w:bCs/>
        </w:rPr>
      </w:pPr>
    </w:p>
    <w:p w14:paraId="7F3FD647" w14:textId="6DCF6907" w:rsidR="00877C2E" w:rsidRPr="005B4D60" w:rsidRDefault="00877C2E" w:rsidP="00877C2E">
      <w:pPr>
        <w:pStyle w:val="Heading4"/>
        <w:keepNext w:val="0"/>
        <w:keepLines w:val="0"/>
        <w:spacing w:before="120" w:after="140" w:line="300" w:lineRule="atLeast"/>
        <w:rPr>
          <w:rFonts w:ascii="Inter" w:eastAsiaTheme="minorEastAsia" w:hAnsi="Inter" w:cs="LucidaBright-Demi"/>
          <w:b/>
          <w:i w:val="0"/>
          <w:iCs w:val="0"/>
          <w:color w:val="000000"/>
          <w:kern w:val="0"/>
          <w:sz w:val="26"/>
          <w:szCs w:val="30"/>
          <w14:ligatures w14:val="none"/>
        </w:rPr>
      </w:pPr>
      <w:r>
        <w:rPr>
          <w:rFonts w:ascii="Inter" w:eastAsiaTheme="minorEastAsia" w:hAnsi="Inter" w:cs="LucidaBright-Demi"/>
          <w:b/>
          <w:i w:val="0"/>
          <w:iCs w:val="0"/>
          <w:color w:val="000000"/>
          <w:kern w:val="0"/>
          <w:sz w:val="26"/>
          <w:szCs w:val="30"/>
          <w14:ligatures w14:val="none"/>
        </w:rPr>
        <w:t>Morongo Administration Building</w:t>
      </w:r>
    </w:p>
    <w:p w14:paraId="09F4CDB5" w14:textId="77777777" w:rsidR="00FA33E7" w:rsidRPr="00FA33E7" w:rsidRDefault="00FA33E7" w:rsidP="00FA33E7">
      <w:pPr>
        <w:spacing w:after="0" w:line="240" w:lineRule="auto"/>
        <w:rPr>
          <w:rFonts w:ascii="Roboto" w:hAnsi="Roboto"/>
        </w:rPr>
      </w:pPr>
      <w:r w:rsidRPr="00FA33E7">
        <w:rPr>
          <w:rFonts w:ascii="Roboto" w:hAnsi="Roboto"/>
        </w:rPr>
        <w:t xml:space="preserve">12700 </w:t>
      </w:r>
      <w:proofErr w:type="spellStart"/>
      <w:r w:rsidRPr="00FA33E7">
        <w:rPr>
          <w:rFonts w:ascii="Roboto" w:hAnsi="Roboto"/>
        </w:rPr>
        <w:t>Pumarra</w:t>
      </w:r>
      <w:proofErr w:type="spellEnd"/>
      <w:r w:rsidRPr="00FA33E7">
        <w:rPr>
          <w:rFonts w:ascii="Roboto" w:hAnsi="Roboto"/>
        </w:rPr>
        <w:t xml:space="preserve"> Rd.</w:t>
      </w:r>
    </w:p>
    <w:p w14:paraId="50DEB546" w14:textId="7D577205" w:rsidR="00877C2E" w:rsidRPr="00FA33E7" w:rsidRDefault="00877C2E" w:rsidP="00FA33E7">
      <w:pPr>
        <w:spacing w:after="0" w:line="240" w:lineRule="auto"/>
        <w:rPr>
          <w:rFonts w:ascii="Roboto" w:hAnsi="Roboto"/>
        </w:rPr>
      </w:pPr>
      <w:r w:rsidRPr="00FA33E7">
        <w:rPr>
          <w:rFonts w:ascii="Roboto" w:hAnsi="Roboto"/>
        </w:rPr>
        <w:t xml:space="preserve">Account </w:t>
      </w:r>
      <w:proofErr w:type="gramStart"/>
      <w:r w:rsidRPr="00FA33E7">
        <w:rPr>
          <w:rFonts w:ascii="Roboto" w:hAnsi="Roboto"/>
        </w:rPr>
        <w:t>#</w:t>
      </w:r>
      <w:r w:rsidRPr="00FA33E7">
        <w:rPr>
          <w:rFonts w:ascii="Roboto" w:hAnsi="Roboto"/>
          <w:color w:val="242424"/>
          <w:shd w:val="clear" w:color="auto" w:fill="FFFFFF"/>
        </w:rPr>
        <w:t xml:space="preserve"> </w:t>
      </w:r>
      <w:r w:rsidRPr="00FA33E7">
        <w:rPr>
          <w:rFonts w:ascii="Roboto" w:hAnsi="Roboto"/>
        </w:rPr>
        <w:t xml:space="preserve"> </w:t>
      </w:r>
      <w:r w:rsidR="00FA33E7" w:rsidRPr="00FA33E7">
        <w:rPr>
          <w:rFonts w:ascii="Roboto" w:hAnsi="Roboto"/>
        </w:rPr>
        <w:t>700875505270</w:t>
      </w:r>
      <w:proofErr w:type="gramEnd"/>
      <w:r w:rsidR="00FA33E7" w:rsidRPr="00FA33E7">
        <w:rPr>
          <w:rFonts w:ascii="Roboto" w:hAnsi="Roboto"/>
        </w:rPr>
        <w:t xml:space="preserve">;  </w:t>
      </w:r>
      <w:r w:rsidRPr="00FA33E7">
        <w:rPr>
          <w:rFonts w:ascii="Roboto" w:hAnsi="Roboto"/>
        </w:rPr>
        <w:t>Contract #:  8017537904</w:t>
      </w:r>
    </w:p>
    <w:p w14:paraId="2A4BD79F" w14:textId="03D94DFC" w:rsidR="00877C2E" w:rsidRPr="00FA33E7" w:rsidRDefault="00877C2E" w:rsidP="00FA33E7">
      <w:pPr>
        <w:spacing w:after="0" w:line="240" w:lineRule="auto"/>
        <w:rPr>
          <w:rFonts w:ascii="Roboto" w:hAnsi="Roboto"/>
        </w:rPr>
      </w:pPr>
      <w:r>
        <w:rPr>
          <w:rFonts w:ascii="Roboto" w:hAnsi="Roboto"/>
        </w:rPr>
        <w:t>Rate</w:t>
      </w:r>
      <w:r w:rsidRPr="00FA33E7">
        <w:rPr>
          <w:rFonts w:ascii="Roboto" w:hAnsi="Roboto"/>
        </w:rPr>
        <w:t xml:space="preserve">:  </w:t>
      </w:r>
      <w:r w:rsidR="00FA33E7" w:rsidRPr="00FA33E7">
        <w:rPr>
          <w:rFonts w:ascii="Roboto" w:hAnsi="Roboto"/>
        </w:rPr>
        <w:t>TOU-GS-3D</w:t>
      </w:r>
    </w:p>
    <w:p w14:paraId="18108DC6" w14:textId="04251CF6" w:rsidR="00877C2E" w:rsidRPr="005B4D60" w:rsidRDefault="00877C2E" w:rsidP="00FA33E7">
      <w:pPr>
        <w:spacing w:after="0" w:line="240" w:lineRule="auto"/>
        <w:rPr>
          <w:rFonts w:ascii="Roboto" w:hAnsi="Roboto"/>
        </w:rPr>
      </w:pPr>
      <w:r w:rsidRPr="005B4D60">
        <w:rPr>
          <w:rFonts w:ascii="Roboto" w:hAnsi="Roboto"/>
        </w:rPr>
        <w:t xml:space="preserve">Solar </w:t>
      </w:r>
      <w:r w:rsidR="00FA33E7">
        <w:rPr>
          <w:rFonts w:ascii="Roboto" w:hAnsi="Roboto"/>
        </w:rPr>
        <w:t>Online</w:t>
      </w:r>
      <w:r w:rsidRPr="005B4D60">
        <w:rPr>
          <w:rFonts w:ascii="Roboto" w:hAnsi="Roboto"/>
        </w:rPr>
        <w:t xml:space="preserve"> Date: </w:t>
      </w:r>
      <w:r>
        <w:rPr>
          <w:rFonts w:ascii="Roboto" w:hAnsi="Roboto"/>
        </w:rPr>
        <w:t>Mar 13, 2024</w:t>
      </w:r>
    </w:p>
    <w:p w14:paraId="60EC9988" w14:textId="77777777" w:rsidR="00FA33E7" w:rsidRDefault="00FA33E7" w:rsidP="00936BDD">
      <w:pPr>
        <w:rPr>
          <w:rFonts w:ascii="Roboto" w:hAnsi="Roboto"/>
        </w:rPr>
      </w:pPr>
    </w:p>
    <w:p w14:paraId="07A1D114" w14:textId="0D1A8727" w:rsidR="00936BDD" w:rsidRPr="007373AE" w:rsidRDefault="00936BDD" w:rsidP="00936BDD">
      <w:pPr>
        <w:rPr>
          <w:rFonts w:ascii="Roboto" w:hAnsi="Roboto"/>
        </w:rPr>
      </w:pPr>
      <w:r w:rsidRPr="007373AE">
        <w:rPr>
          <w:rFonts w:ascii="Roboto" w:hAnsi="Roboto"/>
        </w:rPr>
        <w:t xml:space="preserve">The following presents the load assessment for the </w:t>
      </w:r>
      <w:r>
        <w:rPr>
          <w:rFonts w:ascii="Roboto" w:hAnsi="Roboto"/>
        </w:rPr>
        <w:t>Administration Building</w:t>
      </w:r>
      <w:r w:rsidRPr="007373AE">
        <w:rPr>
          <w:rFonts w:ascii="Roboto" w:hAnsi="Roboto"/>
        </w:rPr>
        <w:t xml:space="preserve">; see Figure </w:t>
      </w:r>
      <w:r w:rsidR="0018533F">
        <w:rPr>
          <w:rFonts w:ascii="Roboto" w:hAnsi="Roboto"/>
        </w:rPr>
        <w:t>12</w:t>
      </w:r>
      <w:r w:rsidRPr="007373AE">
        <w:rPr>
          <w:rFonts w:ascii="Roboto" w:hAnsi="Roboto"/>
        </w:rPr>
        <w:t xml:space="preserve"> for monthly energy consumption. The values shown reflect net energy consumption after accounting for solar generation and represent the usage recorded on </w:t>
      </w:r>
      <w:r w:rsidR="00404C10">
        <w:rPr>
          <w:rFonts w:ascii="Roboto" w:hAnsi="Roboto"/>
        </w:rPr>
        <w:t>SCE</w:t>
      </w:r>
      <w:r w:rsidRPr="007373AE">
        <w:rPr>
          <w:rFonts w:ascii="Roboto" w:hAnsi="Roboto"/>
        </w:rPr>
        <w:t xml:space="preserve"> bills.</w:t>
      </w:r>
      <w:r>
        <w:rPr>
          <w:rFonts w:ascii="Roboto" w:hAnsi="Roboto"/>
        </w:rPr>
        <w:t xml:space="preserve"> </w:t>
      </w:r>
      <w:r w:rsidRPr="007373AE">
        <w:rPr>
          <w:rFonts w:ascii="Roboto" w:hAnsi="Roboto"/>
        </w:rPr>
        <w:t>Available billing data is limited for the period from 2021 through 202</w:t>
      </w:r>
      <w:r w:rsidR="00584809">
        <w:rPr>
          <w:rFonts w:ascii="Roboto" w:hAnsi="Roboto"/>
        </w:rPr>
        <w:t>4</w:t>
      </w:r>
      <w:r w:rsidRPr="007373AE">
        <w:rPr>
          <w:rFonts w:ascii="Roboto" w:hAnsi="Roboto"/>
        </w:rPr>
        <w:t>; however, it clearly illustrates a significant reduction in energy consumption following the installation of the solar system in 2024. The difference in usage before and after solar installation is substantial.</w:t>
      </w:r>
    </w:p>
    <w:p w14:paraId="3C5D2555" w14:textId="78BD70C3" w:rsidR="00FA33E7" w:rsidRPr="00AB55DD" w:rsidRDefault="00FA33E7">
      <w:pPr>
        <w:rPr>
          <w:rFonts w:ascii="Roboto" w:hAnsi="Roboto"/>
        </w:rPr>
      </w:pPr>
      <w:r w:rsidRPr="00FA33E7">
        <w:rPr>
          <w:rFonts w:ascii="Roboto" w:hAnsi="Roboto"/>
        </w:rPr>
        <w:t>In 2025, the solar system consistently overproduces from April through July, resulting in periods of net energy export. Overall, there is a significant reduction in energy consumption when comparing pre-solar years (2021–2023) to post-solar performance beginning in 2024. Figure 13 presents the monthly energy bills. While a full set of billing data was not available for 2023, the available data indicates that energy costs were substantially higher in 2023. For example, bills in July and August 2023 were just under $30,000, whereas in July 2025 they decreased to approximately $8,500 and in August 2025 to about $12,000.</w:t>
      </w:r>
      <w:r w:rsidR="00AB55DD">
        <w:rPr>
          <w:rFonts w:ascii="Roboto" w:hAnsi="Roboto"/>
        </w:rPr>
        <w:t xml:space="preserve"> </w:t>
      </w:r>
      <w:r w:rsidRPr="00FA33E7">
        <w:rPr>
          <w:rFonts w:ascii="Roboto" w:hAnsi="Roboto"/>
        </w:rPr>
        <w:t xml:space="preserve">Total energy consumption for 2025 was 109,563 kWh, with total </w:t>
      </w:r>
      <w:r w:rsidRPr="00FA33E7">
        <w:rPr>
          <w:rFonts w:ascii="Roboto" w:hAnsi="Roboto"/>
        </w:rPr>
        <w:lastRenderedPageBreak/>
        <w:t xml:space="preserve">energy costs of $120,704. Monthly peak demand ranged from approximately 140 kW to </w:t>
      </w:r>
      <w:r w:rsidR="00AB55DD">
        <w:rPr>
          <w:rFonts w:ascii="Roboto" w:hAnsi="Roboto"/>
        </w:rPr>
        <w:t>296</w:t>
      </w:r>
      <w:r w:rsidRPr="00FA33E7">
        <w:rPr>
          <w:rFonts w:ascii="Roboto" w:hAnsi="Roboto"/>
        </w:rPr>
        <w:t xml:space="preserve"> kW, with a maximum of 296 kW recorded in September.</w:t>
      </w:r>
    </w:p>
    <w:p w14:paraId="694DFDEC" w14:textId="047FF816" w:rsidR="0076017E" w:rsidRPr="00883086" w:rsidRDefault="0076017E" w:rsidP="00883086">
      <w:pPr>
        <w:pStyle w:val="Caption"/>
        <w:spacing w:after="0"/>
        <w:jc w:val="center"/>
        <w:rPr>
          <w:rFonts w:ascii="Roboto" w:hAnsi="Roboto"/>
          <w:b/>
          <w:bCs/>
          <w:sz w:val="24"/>
          <w:szCs w:val="24"/>
        </w:rPr>
      </w:pPr>
      <w:r>
        <w:t>F</w:t>
      </w:r>
      <w:r w:rsidR="00FA33E7">
        <w:t>i</w:t>
      </w:r>
      <w:r>
        <w:t xml:space="preserve">gure </w:t>
      </w:r>
      <w:r>
        <w:fldChar w:fldCharType="begin"/>
      </w:r>
      <w:r>
        <w:instrText xml:space="preserve"> SEQ Figure \* ARABIC </w:instrText>
      </w:r>
      <w:r>
        <w:fldChar w:fldCharType="separate"/>
      </w:r>
      <w:r w:rsidR="00D925AC">
        <w:rPr>
          <w:noProof/>
        </w:rPr>
        <w:t>12</w:t>
      </w:r>
      <w:r>
        <w:fldChar w:fldCharType="end"/>
      </w:r>
      <w:r>
        <w:t>: Admin Building Monthly Energy Consumption by Year</w:t>
      </w:r>
    </w:p>
    <w:p w14:paraId="4921320D" w14:textId="032B6922" w:rsidR="00352813" w:rsidRPr="00352813" w:rsidRDefault="00352813" w:rsidP="00352813">
      <w:r w:rsidRPr="00352813">
        <w:rPr>
          <w:noProof/>
        </w:rPr>
        <w:drawing>
          <wp:inline distT="0" distB="0" distL="0" distR="0" wp14:anchorId="1289BCEB" wp14:editId="21207C3E">
            <wp:extent cx="6303818" cy="3172824"/>
            <wp:effectExtent l="19050" t="19050" r="20955" b="27940"/>
            <wp:docPr id="53390522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15224" cy="3178565"/>
                    </a:xfrm>
                    <a:prstGeom prst="rect">
                      <a:avLst/>
                    </a:prstGeom>
                    <a:noFill/>
                    <a:ln>
                      <a:solidFill>
                        <a:schemeClr val="tx1"/>
                      </a:solidFill>
                    </a:ln>
                  </pic:spPr>
                </pic:pic>
              </a:graphicData>
            </a:graphic>
          </wp:inline>
        </w:drawing>
      </w:r>
    </w:p>
    <w:p w14:paraId="5A443E65" w14:textId="3DE2F4D7" w:rsidR="008560B7" w:rsidRPr="001C2B6B" w:rsidRDefault="001C2B6B" w:rsidP="001C2B6B">
      <w:pPr>
        <w:pStyle w:val="Caption"/>
        <w:spacing w:after="0"/>
        <w:jc w:val="center"/>
        <w:rPr>
          <w:rFonts w:ascii="Roboto" w:hAnsi="Roboto"/>
          <w:b/>
          <w:bCs/>
          <w:sz w:val="24"/>
          <w:szCs w:val="24"/>
        </w:rPr>
      </w:pPr>
      <w:r>
        <w:t xml:space="preserve">Figure </w:t>
      </w:r>
      <w:r>
        <w:fldChar w:fldCharType="begin"/>
      </w:r>
      <w:r>
        <w:instrText xml:space="preserve"> SEQ Figure \* ARABIC </w:instrText>
      </w:r>
      <w:r>
        <w:fldChar w:fldCharType="separate"/>
      </w:r>
      <w:r w:rsidR="00D925AC">
        <w:rPr>
          <w:noProof/>
        </w:rPr>
        <w:t>13</w:t>
      </w:r>
      <w:r>
        <w:fldChar w:fldCharType="end"/>
      </w:r>
      <w:r>
        <w:t>: Admin Building Monthly Energy Consumption by Year</w:t>
      </w:r>
    </w:p>
    <w:p w14:paraId="4E0D4B44" w14:textId="0078392E" w:rsidR="0010129D" w:rsidRPr="0010129D" w:rsidRDefault="0010129D" w:rsidP="0010129D">
      <w:pPr>
        <w:jc w:val="center"/>
      </w:pPr>
      <w:r w:rsidRPr="0010129D">
        <w:rPr>
          <w:noProof/>
        </w:rPr>
        <w:drawing>
          <wp:inline distT="0" distB="0" distL="0" distR="0" wp14:anchorId="3E61EEA7" wp14:editId="101899D2">
            <wp:extent cx="4594860" cy="2766060"/>
            <wp:effectExtent l="19050" t="19050" r="15240" b="15240"/>
            <wp:docPr id="153410360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94860" cy="2766060"/>
                    </a:xfrm>
                    <a:prstGeom prst="rect">
                      <a:avLst/>
                    </a:prstGeom>
                    <a:noFill/>
                    <a:ln>
                      <a:solidFill>
                        <a:schemeClr val="tx1"/>
                      </a:solidFill>
                    </a:ln>
                  </pic:spPr>
                </pic:pic>
              </a:graphicData>
            </a:graphic>
          </wp:inline>
        </w:drawing>
      </w:r>
    </w:p>
    <w:p w14:paraId="3FB6B464" w14:textId="10B454ED" w:rsidR="009B1FD1" w:rsidRPr="009B1FD1" w:rsidRDefault="009B1FD1" w:rsidP="009B1FD1">
      <w:pPr>
        <w:jc w:val="center"/>
      </w:pPr>
    </w:p>
    <w:p w14:paraId="2733AB0A" w14:textId="77777777" w:rsidR="00917A7B" w:rsidRDefault="00917A7B">
      <w:pPr>
        <w:rPr>
          <w:rFonts w:ascii="Inter" w:eastAsiaTheme="minorEastAsia" w:hAnsi="Inter" w:cs="LucidaBright-Demi"/>
          <w:b/>
          <w:color w:val="000000"/>
          <w:kern w:val="0"/>
          <w:sz w:val="26"/>
          <w:szCs w:val="30"/>
          <w14:ligatures w14:val="none"/>
        </w:rPr>
      </w:pPr>
      <w:r>
        <w:rPr>
          <w:rFonts w:ascii="Inter" w:eastAsiaTheme="minorEastAsia" w:hAnsi="Inter" w:cs="LucidaBright-Demi"/>
          <w:b/>
          <w:i/>
          <w:iCs/>
          <w:color w:val="000000"/>
          <w:kern w:val="0"/>
          <w:sz w:val="26"/>
          <w:szCs w:val="30"/>
          <w14:ligatures w14:val="none"/>
        </w:rPr>
        <w:br w:type="page"/>
      </w:r>
    </w:p>
    <w:p w14:paraId="5DF87D29" w14:textId="12A34C0D" w:rsidR="001C2B6B" w:rsidRDefault="007E0E42" w:rsidP="007E0E42">
      <w:pPr>
        <w:pStyle w:val="Heading4"/>
        <w:keepNext w:val="0"/>
        <w:keepLines w:val="0"/>
        <w:spacing w:before="120" w:after="140" w:line="300" w:lineRule="atLeast"/>
        <w:rPr>
          <w:rFonts w:ascii="Inter" w:eastAsiaTheme="minorEastAsia" w:hAnsi="Inter" w:cs="LucidaBright-Demi"/>
          <w:b/>
          <w:i w:val="0"/>
          <w:iCs w:val="0"/>
          <w:color w:val="000000"/>
          <w:kern w:val="0"/>
          <w:sz w:val="26"/>
          <w:szCs w:val="30"/>
          <w14:ligatures w14:val="none"/>
        </w:rPr>
      </w:pPr>
      <w:r w:rsidRPr="007E0E42">
        <w:rPr>
          <w:rFonts w:ascii="Inter" w:eastAsiaTheme="minorEastAsia" w:hAnsi="Inter" w:cs="LucidaBright-Demi"/>
          <w:b/>
          <w:i w:val="0"/>
          <w:iCs w:val="0"/>
          <w:color w:val="000000"/>
          <w:kern w:val="0"/>
          <w:sz w:val="26"/>
          <w:szCs w:val="30"/>
          <w14:ligatures w14:val="none"/>
        </w:rPr>
        <w:lastRenderedPageBreak/>
        <w:t>Residential</w:t>
      </w:r>
      <w:r w:rsidR="00F16D70">
        <w:rPr>
          <w:rFonts w:ascii="Inter" w:eastAsiaTheme="minorEastAsia" w:hAnsi="Inter" w:cs="LucidaBright-Demi"/>
          <w:b/>
          <w:i w:val="0"/>
          <w:iCs w:val="0"/>
          <w:color w:val="000000"/>
          <w:kern w:val="0"/>
          <w:sz w:val="26"/>
          <w:szCs w:val="30"/>
          <w14:ligatures w14:val="none"/>
        </w:rPr>
        <w:t xml:space="preserve"> Loads</w:t>
      </w:r>
    </w:p>
    <w:p w14:paraId="4C38B1C4" w14:textId="57FCF1C5" w:rsidR="00917A7B" w:rsidRDefault="007E0E42" w:rsidP="007E0E42">
      <w:r>
        <w:t>Energy bills were analyzed for Morongo residents for 1</w:t>
      </w:r>
      <w:r w:rsidR="00AB55DD">
        <w:t>4</w:t>
      </w:r>
      <w:r>
        <w:t xml:space="preserve"> customers, see Table </w:t>
      </w:r>
      <w:r w:rsidR="00917A7B">
        <w:t xml:space="preserve">5 </w:t>
      </w:r>
      <w:r>
        <w:t>below</w:t>
      </w:r>
      <w:r w:rsidR="00917A7B">
        <w:t xml:space="preserve"> for a summary of energy consumption for 2024</w:t>
      </w:r>
      <w:r>
        <w:t xml:space="preserve">. Note the average annual energy consumption for Morongo residents is approximately </w:t>
      </w:r>
      <w:r w:rsidR="00AB55DD">
        <w:t>7,024</w:t>
      </w:r>
      <w:r w:rsidR="00F16D70">
        <w:t xml:space="preserve"> </w:t>
      </w:r>
      <w:r>
        <w:t xml:space="preserve">kWh. </w:t>
      </w:r>
      <w:r w:rsidR="00917A7B">
        <w:t xml:space="preserve"> </w:t>
      </w:r>
    </w:p>
    <w:p w14:paraId="768B8E4A" w14:textId="7349C44F" w:rsidR="00917A7B" w:rsidRPr="00917A7B" w:rsidRDefault="00917A7B" w:rsidP="00917A7B">
      <w:r w:rsidRPr="00917A7B">
        <w:t>Figure 14 illustrates the hourly energy consumption profiles for five different customers at Morongo over a 24-hour period</w:t>
      </w:r>
      <w:r>
        <w:t xml:space="preserve"> on January 15, 2024</w:t>
      </w:r>
      <w:r w:rsidRPr="00917A7B">
        <w:t>. Overall, the load profiles show relatively stable overnight consumption across most customers, generally ranging between approximately 0.25 kW and 0.40 kW, indicating consistent baseline (non-discretionary) loads such as refrigeration, standby equipment, and essential appliances.</w:t>
      </w:r>
    </w:p>
    <w:p w14:paraId="62DEA6DD" w14:textId="77777777" w:rsidR="00917A7B" w:rsidRPr="00917A7B" w:rsidRDefault="00917A7B" w:rsidP="00917A7B">
      <w:r w:rsidRPr="00917A7B">
        <w:t>A noticeable drop in consumption occurs in the early morning hours (approximately 7:00 AM to 10:00 AM) for several customers, with some loads decreasing to near zero. This likely reflects periods when occupants leave their homes or reduce usage as part of daily routines. Midday consumption remains relatively low and steady for most customers, suggesting limited daytime occupancy or minimal active energy use during these hours.</w:t>
      </w:r>
    </w:p>
    <w:p w14:paraId="06AE5DB2" w14:textId="04C9B451" w:rsidR="00917A7B" w:rsidRDefault="00917A7B" w:rsidP="007E0E42">
      <w:r w:rsidRPr="00917A7B">
        <w:t>In the late afternoon to evening period (approximately 4:00 PM to 9:00 PM), energy consumption increases across all customers, returning to or exceeding baseline levels. This pattern is consistent with typical residential behavior, where occupants return home and energy use increases due to lighting, cooking, HVAC, and appliance usage.</w:t>
      </w:r>
      <w:r w:rsidR="00F16D70">
        <w:t xml:space="preserve"> </w:t>
      </w:r>
      <w:r w:rsidRPr="00917A7B">
        <w:t>One customer exhibits a consistently higher and flatter load profile throughout the day, indicating either continuous equipment operation or higher base load requirements compared to the others.</w:t>
      </w:r>
    </w:p>
    <w:p w14:paraId="36089986" w14:textId="77777777" w:rsidR="00917A7B" w:rsidRDefault="00917A7B" w:rsidP="00917A7B">
      <w:pPr>
        <w:pStyle w:val="Caption"/>
        <w:spacing w:after="0"/>
        <w:jc w:val="center"/>
      </w:pPr>
      <w:r>
        <w:t xml:space="preserve">Table </w:t>
      </w:r>
      <w:r>
        <w:fldChar w:fldCharType="begin"/>
      </w:r>
      <w:r>
        <w:instrText xml:space="preserve"> SEQ Table \* ARABIC </w:instrText>
      </w:r>
      <w:r>
        <w:fldChar w:fldCharType="separate"/>
      </w:r>
      <w:r>
        <w:rPr>
          <w:noProof/>
        </w:rPr>
        <w:t>5</w:t>
      </w:r>
      <w:r>
        <w:fldChar w:fldCharType="end"/>
      </w:r>
      <w:r>
        <w:t>: 2024 Residential Energy Consumption, kWh</w:t>
      </w:r>
    </w:p>
    <w:tbl>
      <w:tblPr>
        <w:tblW w:w="5080" w:type="dxa"/>
        <w:jc w:val="center"/>
        <w:tblCellMar>
          <w:top w:w="15" w:type="dxa"/>
          <w:bottom w:w="15" w:type="dxa"/>
        </w:tblCellMar>
        <w:tblLook w:val="04A0" w:firstRow="1" w:lastRow="0" w:firstColumn="1" w:lastColumn="0" w:noHBand="0" w:noVBand="1"/>
      </w:tblPr>
      <w:tblGrid>
        <w:gridCol w:w="2220"/>
        <w:gridCol w:w="2860"/>
      </w:tblGrid>
      <w:tr w:rsidR="00917A7B" w:rsidRPr="00AB55DD" w14:paraId="65A2E689" w14:textId="77777777" w:rsidTr="00842A87">
        <w:trPr>
          <w:trHeight w:val="300"/>
          <w:jc w:val="center"/>
        </w:trPr>
        <w:tc>
          <w:tcPr>
            <w:tcW w:w="2220" w:type="dxa"/>
            <w:tcBorders>
              <w:top w:val="single" w:sz="4" w:space="0" w:color="000000"/>
              <w:left w:val="single" w:sz="4" w:space="0" w:color="000000"/>
              <w:bottom w:val="single" w:sz="4" w:space="0" w:color="000000"/>
              <w:right w:val="single" w:sz="4" w:space="0" w:color="000000"/>
            </w:tcBorders>
            <w:noWrap/>
            <w:vAlign w:val="bottom"/>
            <w:hideMark/>
          </w:tcPr>
          <w:p w14:paraId="02F6840C" w14:textId="77777777" w:rsidR="00917A7B" w:rsidRPr="00AB55DD" w:rsidRDefault="00917A7B" w:rsidP="00842A87">
            <w:pPr>
              <w:spacing w:after="0" w:line="240" w:lineRule="auto"/>
              <w:rPr>
                <w:rFonts w:eastAsia="Times New Roman" w:cstheme="minorHAnsi"/>
                <w:kern w:val="0"/>
                <w14:ligatures w14:val="none"/>
              </w:rPr>
            </w:pPr>
          </w:p>
        </w:tc>
        <w:tc>
          <w:tcPr>
            <w:tcW w:w="2860" w:type="dxa"/>
            <w:tcBorders>
              <w:top w:val="single" w:sz="4" w:space="0" w:color="000000"/>
              <w:left w:val="single" w:sz="4" w:space="0" w:color="000000"/>
              <w:bottom w:val="single" w:sz="4" w:space="0" w:color="000000"/>
              <w:right w:val="single" w:sz="4" w:space="0" w:color="000000"/>
            </w:tcBorders>
            <w:noWrap/>
            <w:vAlign w:val="bottom"/>
            <w:hideMark/>
          </w:tcPr>
          <w:p w14:paraId="46347615" w14:textId="77777777" w:rsidR="00917A7B" w:rsidRPr="00AB55DD" w:rsidRDefault="00917A7B" w:rsidP="00F16D70">
            <w:pPr>
              <w:spacing w:after="0" w:line="240" w:lineRule="auto"/>
              <w:jc w:val="center"/>
              <w:rPr>
                <w:rFonts w:eastAsia="Times New Roman" w:cstheme="minorHAnsi"/>
                <w:color w:val="000000"/>
                <w:kern w:val="0"/>
                <w:sz w:val="22"/>
                <w:szCs w:val="22"/>
                <w14:ligatures w14:val="none"/>
              </w:rPr>
            </w:pPr>
            <w:r w:rsidRPr="00AB55DD">
              <w:rPr>
                <w:rFonts w:eastAsia="Times New Roman" w:cstheme="minorHAnsi"/>
                <w:color w:val="000000"/>
                <w:kern w:val="0"/>
                <w:sz w:val="22"/>
                <w:szCs w:val="22"/>
                <w14:ligatures w14:val="none"/>
              </w:rPr>
              <w:t>Annual Consumption, kWh</w:t>
            </w:r>
          </w:p>
        </w:tc>
      </w:tr>
      <w:tr w:rsidR="00917A7B" w:rsidRPr="00AB55DD" w14:paraId="06CC33EB" w14:textId="77777777" w:rsidTr="00842A87">
        <w:trPr>
          <w:trHeight w:val="300"/>
          <w:jc w:val="center"/>
        </w:trPr>
        <w:tc>
          <w:tcPr>
            <w:tcW w:w="2220" w:type="dxa"/>
            <w:tcBorders>
              <w:top w:val="single" w:sz="4" w:space="0" w:color="000000"/>
              <w:left w:val="single" w:sz="4" w:space="0" w:color="000000"/>
              <w:bottom w:val="single" w:sz="4" w:space="0" w:color="000000"/>
              <w:right w:val="single" w:sz="4" w:space="0" w:color="000000"/>
            </w:tcBorders>
            <w:noWrap/>
            <w:vAlign w:val="bottom"/>
            <w:hideMark/>
          </w:tcPr>
          <w:p w14:paraId="3572FD9F" w14:textId="77777777" w:rsidR="00917A7B" w:rsidRPr="00AB55DD" w:rsidRDefault="00917A7B" w:rsidP="00842A87">
            <w:pPr>
              <w:spacing w:after="0" w:line="240" w:lineRule="auto"/>
              <w:rPr>
                <w:rFonts w:eastAsia="Times New Roman" w:cstheme="minorHAnsi"/>
                <w:color w:val="000000"/>
                <w:kern w:val="0"/>
                <w:sz w:val="22"/>
                <w:szCs w:val="22"/>
                <w14:ligatures w14:val="none"/>
              </w:rPr>
            </w:pPr>
            <w:r w:rsidRPr="00AB55DD">
              <w:rPr>
                <w:rFonts w:eastAsia="Times New Roman" w:cstheme="minorHAnsi"/>
                <w:color w:val="000000"/>
                <w:kern w:val="0"/>
                <w:sz w:val="22"/>
                <w:szCs w:val="22"/>
                <w14:ligatures w14:val="none"/>
              </w:rPr>
              <w:t>Customer 1</w:t>
            </w:r>
          </w:p>
        </w:tc>
        <w:tc>
          <w:tcPr>
            <w:tcW w:w="2860" w:type="dxa"/>
            <w:tcBorders>
              <w:top w:val="single" w:sz="4" w:space="0" w:color="000000"/>
              <w:left w:val="single" w:sz="4" w:space="0" w:color="000000"/>
              <w:bottom w:val="single" w:sz="4" w:space="0" w:color="000000"/>
              <w:right w:val="single" w:sz="4" w:space="0" w:color="000000"/>
            </w:tcBorders>
            <w:noWrap/>
            <w:vAlign w:val="bottom"/>
            <w:hideMark/>
          </w:tcPr>
          <w:p w14:paraId="17788D2A" w14:textId="2852DA1C" w:rsidR="00917A7B" w:rsidRPr="00AB55DD" w:rsidRDefault="00917A7B" w:rsidP="00F16D70">
            <w:pPr>
              <w:spacing w:after="0" w:line="240" w:lineRule="auto"/>
              <w:jc w:val="center"/>
              <w:rPr>
                <w:rFonts w:eastAsia="Times New Roman" w:cstheme="minorHAnsi"/>
                <w:color w:val="000000"/>
                <w:kern w:val="0"/>
                <w:sz w:val="22"/>
                <w:szCs w:val="22"/>
                <w14:ligatures w14:val="none"/>
              </w:rPr>
            </w:pPr>
            <w:r w:rsidRPr="00AB55DD">
              <w:rPr>
                <w:rFonts w:eastAsia="Times New Roman" w:cstheme="minorHAnsi"/>
                <w:color w:val="000000"/>
                <w:kern w:val="0"/>
                <w:sz w:val="22"/>
                <w:szCs w:val="22"/>
                <w14:ligatures w14:val="none"/>
              </w:rPr>
              <w:t>9,277</w:t>
            </w:r>
          </w:p>
        </w:tc>
      </w:tr>
      <w:tr w:rsidR="00917A7B" w:rsidRPr="00AB55DD" w14:paraId="1B7537EF" w14:textId="77777777" w:rsidTr="00842A87">
        <w:trPr>
          <w:trHeight w:val="300"/>
          <w:jc w:val="center"/>
        </w:trPr>
        <w:tc>
          <w:tcPr>
            <w:tcW w:w="2220" w:type="dxa"/>
            <w:tcBorders>
              <w:top w:val="single" w:sz="4" w:space="0" w:color="000000"/>
              <w:left w:val="single" w:sz="4" w:space="0" w:color="000000"/>
              <w:bottom w:val="single" w:sz="4" w:space="0" w:color="000000"/>
              <w:right w:val="single" w:sz="4" w:space="0" w:color="000000"/>
            </w:tcBorders>
            <w:noWrap/>
            <w:vAlign w:val="bottom"/>
            <w:hideMark/>
          </w:tcPr>
          <w:p w14:paraId="62F05F90" w14:textId="77777777" w:rsidR="00917A7B" w:rsidRPr="00AB55DD" w:rsidRDefault="00917A7B" w:rsidP="00842A87">
            <w:pPr>
              <w:spacing w:after="0" w:line="240" w:lineRule="auto"/>
              <w:rPr>
                <w:rFonts w:eastAsia="Times New Roman" w:cstheme="minorHAnsi"/>
                <w:color w:val="000000"/>
                <w:kern w:val="0"/>
                <w:sz w:val="22"/>
                <w:szCs w:val="22"/>
                <w14:ligatures w14:val="none"/>
              </w:rPr>
            </w:pPr>
            <w:r w:rsidRPr="00AB55DD">
              <w:rPr>
                <w:rFonts w:eastAsia="Times New Roman" w:cstheme="minorHAnsi"/>
                <w:color w:val="000000"/>
                <w:kern w:val="0"/>
                <w:sz w:val="22"/>
                <w:szCs w:val="22"/>
                <w14:ligatures w14:val="none"/>
              </w:rPr>
              <w:t>Customer 2</w:t>
            </w:r>
          </w:p>
        </w:tc>
        <w:tc>
          <w:tcPr>
            <w:tcW w:w="2860" w:type="dxa"/>
            <w:tcBorders>
              <w:top w:val="single" w:sz="4" w:space="0" w:color="000000"/>
              <w:left w:val="single" w:sz="4" w:space="0" w:color="000000"/>
              <w:bottom w:val="single" w:sz="4" w:space="0" w:color="000000"/>
              <w:right w:val="single" w:sz="4" w:space="0" w:color="000000"/>
            </w:tcBorders>
            <w:noWrap/>
            <w:vAlign w:val="bottom"/>
            <w:hideMark/>
          </w:tcPr>
          <w:p w14:paraId="3A8F030F" w14:textId="467ADD0F" w:rsidR="00917A7B" w:rsidRPr="00AB55DD" w:rsidRDefault="00917A7B" w:rsidP="00F16D70">
            <w:pPr>
              <w:spacing w:after="0" w:line="240" w:lineRule="auto"/>
              <w:jc w:val="center"/>
              <w:rPr>
                <w:rFonts w:eastAsia="Times New Roman" w:cstheme="minorHAnsi"/>
                <w:color w:val="000000"/>
                <w:kern w:val="0"/>
                <w:sz w:val="22"/>
                <w:szCs w:val="22"/>
                <w14:ligatures w14:val="none"/>
              </w:rPr>
            </w:pPr>
            <w:r w:rsidRPr="00AB55DD">
              <w:rPr>
                <w:rFonts w:eastAsia="Times New Roman" w:cstheme="minorHAnsi"/>
                <w:color w:val="000000"/>
                <w:kern w:val="0"/>
                <w:sz w:val="22"/>
                <w:szCs w:val="22"/>
                <w14:ligatures w14:val="none"/>
              </w:rPr>
              <w:t>5,125</w:t>
            </w:r>
          </w:p>
        </w:tc>
      </w:tr>
      <w:tr w:rsidR="00917A7B" w:rsidRPr="00AB55DD" w14:paraId="0296F1CE" w14:textId="77777777" w:rsidTr="00842A87">
        <w:trPr>
          <w:trHeight w:val="300"/>
          <w:jc w:val="center"/>
        </w:trPr>
        <w:tc>
          <w:tcPr>
            <w:tcW w:w="2220" w:type="dxa"/>
            <w:tcBorders>
              <w:top w:val="single" w:sz="4" w:space="0" w:color="000000"/>
              <w:left w:val="single" w:sz="4" w:space="0" w:color="000000"/>
              <w:bottom w:val="single" w:sz="4" w:space="0" w:color="000000"/>
              <w:right w:val="single" w:sz="4" w:space="0" w:color="000000"/>
            </w:tcBorders>
            <w:noWrap/>
            <w:vAlign w:val="bottom"/>
            <w:hideMark/>
          </w:tcPr>
          <w:p w14:paraId="7AEF8B5C" w14:textId="77777777" w:rsidR="00917A7B" w:rsidRPr="00AB55DD" w:rsidRDefault="00917A7B" w:rsidP="00842A87">
            <w:pPr>
              <w:spacing w:after="0" w:line="240" w:lineRule="auto"/>
              <w:rPr>
                <w:rFonts w:eastAsia="Times New Roman" w:cstheme="minorHAnsi"/>
                <w:color w:val="000000"/>
                <w:kern w:val="0"/>
                <w:sz w:val="22"/>
                <w:szCs w:val="22"/>
                <w14:ligatures w14:val="none"/>
              </w:rPr>
            </w:pPr>
            <w:r w:rsidRPr="00AB55DD">
              <w:rPr>
                <w:rFonts w:eastAsia="Times New Roman" w:cstheme="minorHAnsi"/>
                <w:color w:val="000000"/>
                <w:kern w:val="0"/>
                <w:sz w:val="22"/>
                <w:szCs w:val="22"/>
                <w14:ligatures w14:val="none"/>
              </w:rPr>
              <w:t>Customer 3</w:t>
            </w:r>
          </w:p>
        </w:tc>
        <w:tc>
          <w:tcPr>
            <w:tcW w:w="2860" w:type="dxa"/>
            <w:tcBorders>
              <w:top w:val="single" w:sz="4" w:space="0" w:color="000000"/>
              <w:left w:val="single" w:sz="4" w:space="0" w:color="000000"/>
              <w:bottom w:val="single" w:sz="4" w:space="0" w:color="000000"/>
              <w:right w:val="single" w:sz="4" w:space="0" w:color="000000"/>
            </w:tcBorders>
            <w:noWrap/>
            <w:vAlign w:val="bottom"/>
            <w:hideMark/>
          </w:tcPr>
          <w:p w14:paraId="52C249D2" w14:textId="5BB6D42E" w:rsidR="00917A7B" w:rsidRPr="00AB55DD" w:rsidRDefault="00917A7B" w:rsidP="00F16D70">
            <w:pPr>
              <w:spacing w:after="0" w:line="240" w:lineRule="auto"/>
              <w:jc w:val="center"/>
              <w:rPr>
                <w:rFonts w:eastAsia="Times New Roman" w:cstheme="minorHAnsi"/>
                <w:color w:val="000000"/>
                <w:kern w:val="0"/>
                <w:sz w:val="22"/>
                <w:szCs w:val="22"/>
                <w14:ligatures w14:val="none"/>
              </w:rPr>
            </w:pPr>
            <w:r w:rsidRPr="00AB55DD">
              <w:rPr>
                <w:rFonts w:eastAsia="Times New Roman" w:cstheme="minorHAnsi"/>
                <w:color w:val="000000"/>
                <w:kern w:val="0"/>
                <w:sz w:val="22"/>
                <w:szCs w:val="22"/>
                <w14:ligatures w14:val="none"/>
              </w:rPr>
              <w:t>6,800</w:t>
            </w:r>
          </w:p>
        </w:tc>
      </w:tr>
      <w:tr w:rsidR="00917A7B" w:rsidRPr="00AB55DD" w14:paraId="2D83D66F" w14:textId="77777777" w:rsidTr="00842A87">
        <w:trPr>
          <w:trHeight w:val="300"/>
          <w:jc w:val="center"/>
        </w:trPr>
        <w:tc>
          <w:tcPr>
            <w:tcW w:w="2220" w:type="dxa"/>
            <w:tcBorders>
              <w:top w:val="single" w:sz="4" w:space="0" w:color="000000"/>
              <w:left w:val="single" w:sz="4" w:space="0" w:color="000000"/>
              <w:bottom w:val="single" w:sz="4" w:space="0" w:color="000000"/>
              <w:right w:val="single" w:sz="4" w:space="0" w:color="000000"/>
            </w:tcBorders>
            <w:noWrap/>
            <w:vAlign w:val="bottom"/>
            <w:hideMark/>
          </w:tcPr>
          <w:p w14:paraId="73C7309E" w14:textId="77777777" w:rsidR="00917A7B" w:rsidRPr="00AB55DD" w:rsidRDefault="00917A7B" w:rsidP="00842A87">
            <w:pPr>
              <w:spacing w:after="0" w:line="240" w:lineRule="auto"/>
              <w:rPr>
                <w:rFonts w:eastAsia="Times New Roman" w:cstheme="minorHAnsi"/>
                <w:color w:val="000000"/>
                <w:kern w:val="0"/>
                <w:sz w:val="22"/>
                <w:szCs w:val="22"/>
                <w14:ligatures w14:val="none"/>
              </w:rPr>
            </w:pPr>
            <w:r w:rsidRPr="00AB55DD">
              <w:rPr>
                <w:rFonts w:eastAsia="Times New Roman" w:cstheme="minorHAnsi"/>
                <w:color w:val="000000"/>
                <w:kern w:val="0"/>
                <w:sz w:val="22"/>
                <w:szCs w:val="22"/>
                <w14:ligatures w14:val="none"/>
              </w:rPr>
              <w:t>Customer 4</w:t>
            </w:r>
          </w:p>
        </w:tc>
        <w:tc>
          <w:tcPr>
            <w:tcW w:w="2860" w:type="dxa"/>
            <w:tcBorders>
              <w:top w:val="single" w:sz="4" w:space="0" w:color="000000"/>
              <w:left w:val="single" w:sz="4" w:space="0" w:color="000000"/>
              <w:bottom w:val="single" w:sz="4" w:space="0" w:color="000000"/>
              <w:right w:val="single" w:sz="4" w:space="0" w:color="000000"/>
            </w:tcBorders>
            <w:noWrap/>
            <w:vAlign w:val="bottom"/>
            <w:hideMark/>
          </w:tcPr>
          <w:p w14:paraId="3BA113DD" w14:textId="6A0C2683" w:rsidR="00917A7B" w:rsidRPr="00AB55DD" w:rsidRDefault="00917A7B" w:rsidP="00F16D70">
            <w:pPr>
              <w:spacing w:after="0" w:line="240" w:lineRule="auto"/>
              <w:jc w:val="center"/>
              <w:rPr>
                <w:rFonts w:eastAsia="Times New Roman" w:cstheme="minorHAnsi"/>
                <w:color w:val="000000"/>
                <w:kern w:val="0"/>
                <w:sz w:val="22"/>
                <w:szCs w:val="22"/>
                <w14:ligatures w14:val="none"/>
              </w:rPr>
            </w:pPr>
            <w:r w:rsidRPr="00AB55DD">
              <w:rPr>
                <w:rFonts w:eastAsia="Times New Roman" w:cstheme="minorHAnsi"/>
                <w:color w:val="000000"/>
                <w:kern w:val="0"/>
                <w:sz w:val="22"/>
                <w:szCs w:val="22"/>
                <w14:ligatures w14:val="none"/>
              </w:rPr>
              <w:t>5,050</w:t>
            </w:r>
          </w:p>
        </w:tc>
      </w:tr>
      <w:tr w:rsidR="00917A7B" w:rsidRPr="00AB55DD" w14:paraId="28DD3FB5" w14:textId="77777777" w:rsidTr="00842A87">
        <w:trPr>
          <w:trHeight w:val="300"/>
          <w:jc w:val="center"/>
        </w:trPr>
        <w:tc>
          <w:tcPr>
            <w:tcW w:w="2220" w:type="dxa"/>
            <w:tcBorders>
              <w:top w:val="single" w:sz="4" w:space="0" w:color="000000"/>
              <w:left w:val="single" w:sz="4" w:space="0" w:color="000000"/>
              <w:bottom w:val="single" w:sz="4" w:space="0" w:color="000000"/>
              <w:right w:val="single" w:sz="4" w:space="0" w:color="000000"/>
            </w:tcBorders>
            <w:noWrap/>
            <w:vAlign w:val="bottom"/>
            <w:hideMark/>
          </w:tcPr>
          <w:p w14:paraId="35C62F4D" w14:textId="77777777" w:rsidR="00917A7B" w:rsidRPr="00AB55DD" w:rsidRDefault="00917A7B" w:rsidP="00842A87">
            <w:pPr>
              <w:spacing w:after="0" w:line="240" w:lineRule="auto"/>
              <w:rPr>
                <w:rFonts w:eastAsia="Times New Roman" w:cstheme="minorHAnsi"/>
                <w:color w:val="000000"/>
                <w:kern w:val="0"/>
                <w:sz w:val="22"/>
                <w:szCs w:val="22"/>
                <w14:ligatures w14:val="none"/>
              </w:rPr>
            </w:pPr>
            <w:r w:rsidRPr="00AB55DD">
              <w:rPr>
                <w:rFonts w:eastAsia="Times New Roman" w:cstheme="minorHAnsi"/>
                <w:color w:val="000000"/>
                <w:kern w:val="0"/>
                <w:sz w:val="22"/>
                <w:szCs w:val="22"/>
                <w14:ligatures w14:val="none"/>
              </w:rPr>
              <w:t>Customer 5</w:t>
            </w:r>
          </w:p>
        </w:tc>
        <w:tc>
          <w:tcPr>
            <w:tcW w:w="2860" w:type="dxa"/>
            <w:tcBorders>
              <w:top w:val="single" w:sz="4" w:space="0" w:color="000000"/>
              <w:left w:val="single" w:sz="4" w:space="0" w:color="000000"/>
              <w:bottom w:val="single" w:sz="4" w:space="0" w:color="000000"/>
              <w:right w:val="single" w:sz="4" w:space="0" w:color="000000"/>
            </w:tcBorders>
            <w:noWrap/>
            <w:vAlign w:val="bottom"/>
            <w:hideMark/>
          </w:tcPr>
          <w:p w14:paraId="0F1161AF" w14:textId="2A5D7CF6" w:rsidR="00917A7B" w:rsidRPr="00AB55DD" w:rsidRDefault="00917A7B" w:rsidP="00F16D70">
            <w:pPr>
              <w:spacing w:after="0" w:line="240" w:lineRule="auto"/>
              <w:jc w:val="center"/>
              <w:rPr>
                <w:rFonts w:eastAsia="Times New Roman" w:cstheme="minorHAnsi"/>
                <w:color w:val="000000"/>
                <w:kern w:val="0"/>
                <w:sz w:val="22"/>
                <w:szCs w:val="22"/>
                <w14:ligatures w14:val="none"/>
              </w:rPr>
            </w:pPr>
            <w:r w:rsidRPr="00AB55DD">
              <w:rPr>
                <w:rFonts w:eastAsia="Times New Roman" w:cstheme="minorHAnsi"/>
                <w:color w:val="000000"/>
                <w:kern w:val="0"/>
                <w:sz w:val="22"/>
                <w:szCs w:val="22"/>
                <w14:ligatures w14:val="none"/>
              </w:rPr>
              <w:t>6,350</w:t>
            </w:r>
          </w:p>
        </w:tc>
      </w:tr>
      <w:tr w:rsidR="00917A7B" w:rsidRPr="00AB55DD" w14:paraId="6936C074" w14:textId="77777777" w:rsidTr="00842A87">
        <w:trPr>
          <w:trHeight w:val="300"/>
          <w:jc w:val="center"/>
        </w:trPr>
        <w:tc>
          <w:tcPr>
            <w:tcW w:w="2220" w:type="dxa"/>
            <w:tcBorders>
              <w:top w:val="single" w:sz="4" w:space="0" w:color="000000"/>
              <w:left w:val="single" w:sz="4" w:space="0" w:color="000000"/>
              <w:bottom w:val="single" w:sz="4" w:space="0" w:color="000000"/>
              <w:right w:val="single" w:sz="4" w:space="0" w:color="000000"/>
            </w:tcBorders>
            <w:noWrap/>
            <w:vAlign w:val="bottom"/>
            <w:hideMark/>
          </w:tcPr>
          <w:p w14:paraId="4AE1C105" w14:textId="77777777" w:rsidR="00917A7B" w:rsidRPr="00AB55DD" w:rsidRDefault="00917A7B" w:rsidP="00842A87">
            <w:pPr>
              <w:spacing w:after="0" w:line="240" w:lineRule="auto"/>
              <w:rPr>
                <w:rFonts w:eastAsia="Times New Roman" w:cstheme="minorHAnsi"/>
                <w:color w:val="000000"/>
                <w:kern w:val="0"/>
                <w:sz w:val="22"/>
                <w:szCs w:val="22"/>
                <w14:ligatures w14:val="none"/>
              </w:rPr>
            </w:pPr>
            <w:r w:rsidRPr="00AB55DD">
              <w:rPr>
                <w:rFonts w:eastAsia="Times New Roman" w:cstheme="minorHAnsi"/>
                <w:color w:val="000000"/>
                <w:kern w:val="0"/>
                <w:sz w:val="22"/>
                <w:szCs w:val="22"/>
                <w14:ligatures w14:val="none"/>
              </w:rPr>
              <w:t>Customer 6</w:t>
            </w:r>
          </w:p>
        </w:tc>
        <w:tc>
          <w:tcPr>
            <w:tcW w:w="2860" w:type="dxa"/>
            <w:tcBorders>
              <w:top w:val="single" w:sz="4" w:space="0" w:color="000000"/>
              <w:left w:val="single" w:sz="4" w:space="0" w:color="000000"/>
              <w:bottom w:val="single" w:sz="4" w:space="0" w:color="000000"/>
              <w:right w:val="single" w:sz="4" w:space="0" w:color="000000"/>
            </w:tcBorders>
            <w:noWrap/>
            <w:vAlign w:val="bottom"/>
            <w:hideMark/>
          </w:tcPr>
          <w:p w14:paraId="51B6B47B" w14:textId="14CA91E9" w:rsidR="00917A7B" w:rsidRPr="00AB55DD" w:rsidRDefault="00917A7B" w:rsidP="00F16D70">
            <w:pPr>
              <w:spacing w:after="0" w:line="240" w:lineRule="auto"/>
              <w:jc w:val="center"/>
              <w:rPr>
                <w:rFonts w:eastAsia="Times New Roman" w:cstheme="minorHAnsi"/>
                <w:color w:val="000000"/>
                <w:kern w:val="0"/>
                <w:sz w:val="22"/>
                <w:szCs w:val="22"/>
                <w14:ligatures w14:val="none"/>
              </w:rPr>
            </w:pPr>
            <w:r w:rsidRPr="00AB55DD">
              <w:rPr>
                <w:rFonts w:eastAsia="Times New Roman" w:cstheme="minorHAnsi"/>
                <w:color w:val="000000"/>
                <w:kern w:val="0"/>
                <w:sz w:val="22"/>
                <w:szCs w:val="22"/>
                <w14:ligatures w14:val="none"/>
              </w:rPr>
              <w:t>5,133</w:t>
            </w:r>
          </w:p>
        </w:tc>
      </w:tr>
      <w:tr w:rsidR="00917A7B" w:rsidRPr="00AB55DD" w14:paraId="02C4A03B" w14:textId="77777777" w:rsidTr="00842A87">
        <w:trPr>
          <w:trHeight w:val="300"/>
          <w:jc w:val="center"/>
        </w:trPr>
        <w:tc>
          <w:tcPr>
            <w:tcW w:w="2220" w:type="dxa"/>
            <w:tcBorders>
              <w:top w:val="single" w:sz="4" w:space="0" w:color="000000"/>
              <w:left w:val="single" w:sz="4" w:space="0" w:color="000000"/>
              <w:bottom w:val="single" w:sz="4" w:space="0" w:color="000000"/>
              <w:right w:val="single" w:sz="4" w:space="0" w:color="000000"/>
            </w:tcBorders>
            <w:noWrap/>
            <w:vAlign w:val="bottom"/>
            <w:hideMark/>
          </w:tcPr>
          <w:p w14:paraId="7481FFF3" w14:textId="77777777" w:rsidR="00917A7B" w:rsidRPr="00AB55DD" w:rsidRDefault="00917A7B" w:rsidP="00842A87">
            <w:pPr>
              <w:spacing w:after="0" w:line="240" w:lineRule="auto"/>
              <w:rPr>
                <w:rFonts w:eastAsia="Times New Roman" w:cstheme="minorHAnsi"/>
                <w:color w:val="000000"/>
                <w:kern w:val="0"/>
                <w:sz w:val="22"/>
                <w:szCs w:val="22"/>
                <w14:ligatures w14:val="none"/>
              </w:rPr>
            </w:pPr>
            <w:r w:rsidRPr="00AB55DD">
              <w:rPr>
                <w:rFonts w:eastAsia="Times New Roman" w:cstheme="minorHAnsi"/>
                <w:color w:val="000000"/>
                <w:kern w:val="0"/>
                <w:sz w:val="22"/>
                <w:szCs w:val="22"/>
                <w14:ligatures w14:val="none"/>
              </w:rPr>
              <w:t>Customer 7</w:t>
            </w:r>
          </w:p>
        </w:tc>
        <w:tc>
          <w:tcPr>
            <w:tcW w:w="2860" w:type="dxa"/>
            <w:tcBorders>
              <w:top w:val="single" w:sz="4" w:space="0" w:color="000000"/>
              <w:left w:val="single" w:sz="4" w:space="0" w:color="000000"/>
              <w:bottom w:val="single" w:sz="4" w:space="0" w:color="000000"/>
              <w:right w:val="single" w:sz="4" w:space="0" w:color="000000"/>
            </w:tcBorders>
            <w:noWrap/>
            <w:vAlign w:val="bottom"/>
            <w:hideMark/>
          </w:tcPr>
          <w:p w14:paraId="3A44F700" w14:textId="5EA33349" w:rsidR="00917A7B" w:rsidRPr="00AB55DD" w:rsidRDefault="00917A7B" w:rsidP="00F16D70">
            <w:pPr>
              <w:spacing w:after="0" w:line="240" w:lineRule="auto"/>
              <w:jc w:val="center"/>
              <w:rPr>
                <w:rFonts w:eastAsia="Times New Roman" w:cstheme="minorHAnsi"/>
                <w:color w:val="000000"/>
                <w:kern w:val="0"/>
                <w:sz w:val="22"/>
                <w:szCs w:val="22"/>
                <w14:ligatures w14:val="none"/>
              </w:rPr>
            </w:pPr>
            <w:r w:rsidRPr="00AB55DD">
              <w:rPr>
                <w:rFonts w:eastAsia="Times New Roman" w:cstheme="minorHAnsi"/>
                <w:color w:val="000000"/>
                <w:kern w:val="0"/>
                <w:sz w:val="22"/>
                <w:szCs w:val="22"/>
                <w14:ligatures w14:val="none"/>
              </w:rPr>
              <w:t>5,067</w:t>
            </w:r>
          </w:p>
        </w:tc>
      </w:tr>
      <w:tr w:rsidR="00917A7B" w:rsidRPr="00AB55DD" w14:paraId="2ED0D1A0" w14:textId="77777777" w:rsidTr="00842A87">
        <w:trPr>
          <w:trHeight w:val="300"/>
          <w:jc w:val="center"/>
        </w:trPr>
        <w:tc>
          <w:tcPr>
            <w:tcW w:w="2220" w:type="dxa"/>
            <w:tcBorders>
              <w:top w:val="single" w:sz="4" w:space="0" w:color="000000"/>
              <w:left w:val="single" w:sz="4" w:space="0" w:color="000000"/>
              <w:bottom w:val="single" w:sz="4" w:space="0" w:color="000000"/>
              <w:right w:val="single" w:sz="4" w:space="0" w:color="000000"/>
            </w:tcBorders>
            <w:noWrap/>
            <w:vAlign w:val="bottom"/>
            <w:hideMark/>
          </w:tcPr>
          <w:p w14:paraId="4C43BA1F" w14:textId="77777777" w:rsidR="00917A7B" w:rsidRPr="00AB55DD" w:rsidRDefault="00917A7B" w:rsidP="00842A87">
            <w:pPr>
              <w:spacing w:after="0" w:line="240" w:lineRule="auto"/>
              <w:rPr>
                <w:rFonts w:eastAsia="Times New Roman" w:cstheme="minorHAnsi"/>
                <w:color w:val="000000"/>
                <w:kern w:val="0"/>
                <w:sz w:val="22"/>
                <w:szCs w:val="22"/>
                <w14:ligatures w14:val="none"/>
              </w:rPr>
            </w:pPr>
            <w:r w:rsidRPr="00AB55DD">
              <w:rPr>
                <w:rFonts w:eastAsia="Times New Roman" w:cstheme="minorHAnsi"/>
                <w:color w:val="000000"/>
                <w:kern w:val="0"/>
                <w:sz w:val="22"/>
                <w:szCs w:val="22"/>
                <w14:ligatures w14:val="none"/>
              </w:rPr>
              <w:t>Customer 8</w:t>
            </w:r>
          </w:p>
        </w:tc>
        <w:tc>
          <w:tcPr>
            <w:tcW w:w="2860" w:type="dxa"/>
            <w:tcBorders>
              <w:top w:val="single" w:sz="4" w:space="0" w:color="000000"/>
              <w:left w:val="single" w:sz="4" w:space="0" w:color="000000"/>
              <w:bottom w:val="single" w:sz="4" w:space="0" w:color="000000"/>
              <w:right w:val="single" w:sz="4" w:space="0" w:color="000000"/>
            </w:tcBorders>
            <w:noWrap/>
            <w:vAlign w:val="bottom"/>
            <w:hideMark/>
          </w:tcPr>
          <w:p w14:paraId="5D480410" w14:textId="5FDE9562" w:rsidR="00917A7B" w:rsidRPr="00AB55DD" w:rsidRDefault="00917A7B" w:rsidP="00F16D70">
            <w:pPr>
              <w:spacing w:after="0" w:line="240" w:lineRule="auto"/>
              <w:jc w:val="center"/>
              <w:rPr>
                <w:rFonts w:eastAsia="Times New Roman" w:cstheme="minorHAnsi"/>
                <w:color w:val="000000"/>
                <w:kern w:val="0"/>
                <w:sz w:val="22"/>
                <w:szCs w:val="22"/>
                <w14:ligatures w14:val="none"/>
              </w:rPr>
            </w:pPr>
            <w:r w:rsidRPr="00AB55DD">
              <w:rPr>
                <w:rFonts w:eastAsia="Times New Roman" w:cstheme="minorHAnsi"/>
                <w:color w:val="000000"/>
                <w:kern w:val="0"/>
                <w:sz w:val="22"/>
                <w:szCs w:val="22"/>
                <w14:ligatures w14:val="none"/>
              </w:rPr>
              <w:t>16,537</w:t>
            </w:r>
          </w:p>
        </w:tc>
      </w:tr>
      <w:tr w:rsidR="00917A7B" w:rsidRPr="00AB55DD" w14:paraId="5A7D86F8" w14:textId="77777777" w:rsidTr="00842A87">
        <w:trPr>
          <w:trHeight w:val="300"/>
          <w:jc w:val="center"/>
        </w:trPr>
        <w:tc>
          <w:tcPr>
            <w:tcW w:w="2220" w:type="dxa"/>
            <w:tcBorders>
              <w:top w:val="single" w:sz="4" w:space="0" w:color="000000"/>
              <w:left w:val="single" w:sz="4" w:space="0" w:color="000000"/>
              <w:bottom w:val="single" w:sz="4" w:space="0" w:color="000000"/>
              <w:right w:val="single" w:sz="4" w:space="0" w:color="000000"/>
            </w:tcBorders>
            <w:noWrap/>
            <w:vAlign w:val="bottom"/>
            <w:hideMark/>
          </w:tcPr>
          <w:p w14:paraId="1C06AB9D" w14:textId="77777777" w:rsidR="00917A7B" w:rsidRPr="00AB55DD" w:rsidRDefault="00917A7B" w:rsidP="00842A87">
            <w:pPr>
              <w:spacing w:after="0" w:line="240" w:lineRule="auto"/>
              <w:rPr>
                <w:rFonts w:eastAsia="Times New Roman" w:cstheme="minorHAnsi"/>
                <w:color w:val="000000"/>
                <w:kern w:val="0"/>
                <w:sz w:val="22"/>
                <w:szCs w:val="22"/>
                <w14:ligatures w14:val="none"/>
              </w:rPr>
            </w:pPr>
            <w:r w:rsidRPr="00AB55DD">
              <w:rPr>
                <w:rFonts w:eastAsia="Times New Roman" w:cstheme="minorHAnsi"/>
                <w:color w:val="000000"/>
                <w:kern w:val="0"/>
                <w:sz w:val="22"/>
                <w:szCs w:val="22"/>
                <w14:ligatures w14:val="none"/>
              </w:rPr>
              <w:t>Customer 9</w:t>
            </w:r>
          </w:p>
        </w:tc>
        <w:tc>
          <w:tcPr>
            <w:tcW w:w="2860" w:type="dxa"/>
            <w:tcBorders>
              <w:top w:val="single" w:sz="4" w:space="0" w:color="000000"/>
              <w:left w:val="single" w:sz="4" w:space="0" w:color="000000"/>
              <w:bottom w:val="single" w:sz="4" w:space="0" w:color="000000"/>
              <w:right w:val="single" w:sz="4" w:space="0" w:color="000000"/>
            </w:tcBorders>
            <w:noWrap/>
            <w:vAlign w:val="bottom"/>
            <w:hideMark/>
          </w:tcPr>
          <w:p w14:paraId="46F25A43" w14:textId="202547E3" w:rsidR="00917A7B" w:rsidRPr="00AB55DD" w:rsidRDefault="00917A7B" w:rsidP="00F16D70">
            <w:pPr>
              <w:spacing w:after="0" w:line="240" w:lineRule="auto"/>
              <w:jc w:val="center"/>
              <w:rPr>
                <w:rFonts w:eastAsia="Times New Roman" w:cstheme="minorHAnsi"/>
                <w:color w:val="000000"/>
                <w:kern w:val="0"/>
                <w:sz w:val="22"/>
                <w:szCs w:val="22"/>
                <w14:ligatures w14:val="none"/>
              </w:rPr>
            </w:pPr>
            <w:r w:rsidRPr="00AB55DD">
              <w:rPr>
                <w:rFonts w:eastAsia="Times New Roman" w:cstheme="minorHAnsi"/>
                <w:color w:val="000000"/>
                <w:kern w:val="0"/>
                <w:sz w:val="22"/>
                <w:szCs w:val="22"/>
                <w14:ligatures w14:val="none"/>
              </w:rPr>
              <w:t>5,183</w:t>
            </w:r>
          </w:p>
        </w:tc>
      </w:tr>
      <w:tr w:rsidR="00917A7B" w:rsidRPr="00AB55DD" w14:paraId="0A5B8157" w14:textId="77777777" w:rsidTr="00842A87">
        <w:trPr>
          <w:trHeight w:val="300"/>
          <w:jc w:val="center"/>
        </w:trPr>
        <w:tc>
          <w:tcPr>
            <w:tcW w:w="2220" w:type="dxa"/>
            <w:tcBorders>
              <w:top w:val="single" w:sz="4" w:space="0" w:color="000000"/>
              <w:left w:val="single" w:sz="4" w:space="0" w:color="000000"/>
              <w:bottom w:val="single" w:sz="4" w:space="0" w:color="000000"/>
              <w:right w:val="single" w:sz="4" w:space="0" w:color="000000"/>
            </w:tcBorders>
            <w:noWrap/>
            <w:vAlign w:val="bottom"/>
            <w:hideMark/>
          </w:tcPr>
          <w:p w14:paraId="1CAFAEA3" w14:textId="77777777" w:rsidR="00917A7B" w:rsidRPr="00AB55DD" w:rsidRDefault="00917A7B" w:rsidP="00842A87">
            <w:pPr>
              <w:spacing w:after="0" w:line="240" w:lineRule="auto"/>
              <w:rPr>
                <w:rFonts w:eastAsia="Times New Roman" w:cstheme="minorHAnsi"/>
                <w:color w:val="000000"/>
                <w:kern w:val="0"/>
                <w:sz w:val="22"/>
                <w:szCs w:val="22"/>
                <w14:ligatures w14:val="none"/>
              </w:rPr>
            </w:pPr>
            <w:r w:rsidRPr="00AB55DD">
              <w:rPr>
                <w:rFonts w:eastAsia="Times New Roman" w:cstheme="minorHAnsi"/>
                <w:color w:val="000000"/>
                <w:kern w:val="0"/>
                <w:sz w:val="22"/>
                <w:szCs w:val="22"/>
                <w14:ligatures w14:val="none"/>
              </w:rPr>
              <w:t>Customer 10</w:t>
            </w:r>
          </w:p>
        </w:tc>
        <w:tc>
          <w:tcPr>
            <w:tcW w:w="2860" w:type="dxa"/>
            <w:tcBorders>
              <w:top w:val="single" w:sz="4" w:space="0" w:color="000000"/>
              <w:left w:val="single" w:sz="4" w:space="0" w:color="000000"/>
              <w:bottom w:val="single" w:sz="4" w:space="0" w:color="000000"/>
              <w:right w:val="single" w:sz="4" w:space="0" w:color="000000"/>
            </w:tcBorders>
            <w:noWrap/>
            <w:vAlign w:val="bottom"/>
            <w:hideMark/>
          </w:tcPr>
          <w:p w14:paraId="1ACB7530" w14:textId="53AACC79" w:rsidR="00917A7B" w:rsidRPr="00AB55DD" w:rsidRDefault="00917A7B" w:rsidP="00F16D70">
            <w:pPr>
              <w:spacing w:after="0" w:line="240" w:lineRule="auto"/>
              <w:jc w:val="center"/>
              <w:rPr>
                <w:rFonts w:eastAsia="Times New Roman" w:cstheme="minorHAnsi"/>
                <w:color w:val="000000"/>
                <w:kern w:val="0"/>
                <w:sz w:val="22"/>
                <w:szCs w:val="22"/>
                <w14:ligatures w14:val="none"/>
              </w:rPr>
            </w:pPr>
            <w:r w:rsidRPr="00AB55DD">
              <w:rPr>
                <w:rFonts w:eastAsia="Times New Roman" w:cstheme="minorHAnsi"/>
                <w:color w:val="000000"/>
                <w:kern w:val="0"/>
                <w:sz w:val="22"/>
                <w:szCs w:val="22"/>
                <w14:ligatures w14:val="none"/>
              </w:rPr>
              <w:t>5,040</w:t>
            </w:r>
          </w:p>
        </w:tc>
      </w:tr>
      <w:tr w:rsidR="00917A7B" w:rsidRPr="00AB55DD" w14:paraId="208DB376" w14:textId="77777777" w:rsidTr="00842A87">
        <w:trPr>
          <w:trHeight w:val="300"/>
          <w:jc w:val="center"/>
        </w:trPr>
        <w:tc>
          <w:tcPr>
            <w:tcW w:w="2220" w:type="dxa"/>
            <w:tcBorders>
              <w:top w:val="single" w:sz="4" w:space="0" w:color="000000"/>
              <w:left w:val="single" w:sz="4" w:space="0" w:color="000000"/>
              <w:bottom w:val="single" w:sz="4" w:space="0" w:color="000000"/>
              <w:right w:val="single" w:sz="4" w:space="0" w:color="000000"/>
            </w:tcBorders>
            <w:noWrap/>
            <w:vAlign w:val="bottom"/>
            <w:hideMark/>
          </w:tcPr>
          <w:p w14:paraId="737DA458" w14:textId="77777777" w:rsidR="00917A7B" w:rsidRPr="00AB55DD" w:rsidRDefault="00917A7B" w:rsidP="00842A87">
            <w:pPr>
              <w:spacing w:after="0" w:line="240" w:lineRule="auto"/>
              <w:rPr>
                <w:rFonts w:eastAsia="Times New Roman" w:cstheme="minorHAnsi"/>
                <w:color w:val="000000"/>
                <w:kern w:val="0"/>
                <w:sz w:val="22"/>
                <w:szCs w:val="22"/>
                <w14:ligatures w14:val="none"/>
              </w:rPr>
            </w:pPr>
            <w:r w:rsidRPr="00AB55DD">
              <w:rPr>
                <w:rFonts w:eastAsia="Times New Roman" w:cstheme="minorHAnsi"/>
                <w:color w:val="000000"/>
                <w:kern w:val="0"/>
                <w:sz w:val="22"/>
                <w:szCs w:val="22"/>
                <w14:ligatures w14:val="none"/>
              </w:rPr>
              <w:t>Customer 11</w:t>
            </w:r>
          </w:p>
        </w:tc>
        <w:tc>
          <w:tcPr>
            <w:tcW w:w="2860" w:type="dxa"/>
            <w:tcBorders>
              <w:top w:val="single" w:sz="4" w:space="0" w:color="000000"/>
              <w:left w:val="single" w:sz="4" w:space="0" w:color="000000"/>
              <w:bottom w:val="single" w:sz="4" w:space="0" w:color="000000"/>
              <w:right w:val="single" w:sz="4" w:space="0" w:color="000000"/>
            </w:tcBorders>
            <w:noWrap/>
            <w:vAlign w:val="bottom"/>
            <w:hideMark/>
          </w:tcPr>
          <w:p w14:paraId="3616B796" w14:textId="4EC62BCD" w:rsidR="00917A7B" w:rsidRPr="00AB55DD" w:rsidRDefault="00917A7B" w:rsidP="00F16D70">
            <w:pPr>
              <w:spacing w:after="0" w:line="240" w:lineRule="auto"/>
              <w:jc w:val="center"/>
              <w:rPr>
                <w:rFonts w:eastAsia="Times New Roman" w:cstheme="minorHAnsi"/>
                <w:color w:val="000000"/>
                <w:kern w:val="0"/>
                <w:sz w:val="22"/>
                <w:szCs w:val="22"/>
                <w14:ligatures w14:val="none"/>
              </w:rPr>
            </w:pPr>
            <w:r w:rsidRPr="00AB55DD">
              <w:rPr>
                <w:rFonts w:eastAsia="Times New Roman" w:cstheme="minorHAnsi"/>
                <w:color w:val="000000"/>
                <w:kern w:val="0"/>
                <w:sz w:val="22"/>
                <w:szCs w:val="22"/>
                <w14:ligatures w14:val="none"/>
              </w:rPr>
              <w:t>5,052</w:t>
            </w:r>
          </w:p>
        </w:tc>
      </w:tr>
      <w:tr w:rsidR="00917A7B" w:rsidRPr="00AB55DD" w14:paraId="571724E8" w14:textId="77777777" w:rsidTr="00842A87">
        <w:trPr>
          <w:trHeight w:val="300"/>
          <w:jc w:val="center"/>
        </w:trPr>
        <w:tc>
          <w:tcPr>
            <w:tcW w:w="2220" w:type="dxa"/>
            <w:tcBorders>
              <w:top w:val="single" w:sz="4" w:space="0" w:color="000000"/>
              <w:left w:val="single" w:sz="4" w:space="0" w:color="000000"/>
              <w:bottom w:val="single" w:sz="4" w:space="0" w:color="000000"/>
              <w:right w:val="single" w:sz="4" w:space="0" w:color="000000"/>
            </w:tcBorders>
            <w:noWrap/>
            <w:vAlign w:val="bottom"/>
            <w:hideMark/>
          </w:tcPr>
          <w:p w14:paraId="772A71A8" w14:textId="77777777" w:rsidR="00917A7B" w:rsidRPr="00AB55DD" w:rsidRDefault="00917A7B" w:rsidP="00842A87">
            <w:pPr>
              <w:spacing w:after="0" w:line="240" w:lineRule="auto"/>
              <w:rPr>
                <w:rFonts w:eastAsia="Times New Roman" w:cstheme="minorHAnsi"/>
                <w:color w:val="000000"/>
                <w:kern w:val="0"/>
                <w:sz w:val="22"/>
                <w:szCs w:val="22"/>
                <w14:ligatures w14:val="none"/>
              </w:rPr>
            </w:pPr>
            <w:r w:rsidRPr="00AB55DD">
              <w:rPr>
                <w:rFonts w:eastAsia="Times New Roman" w:cstheme="minorHAnsi"/>
                <w:color w:val="000000"/>
                <w:kern w:val="0"/>
                <w:sz w:val="22"/>
                <w:szCs w:val="22"/>
                <w14:ligatures w14:val="none"/>
              </w:rPr>
              <w:t>Customer 12</w:t>
            </w:r>
          </w:p>
        </w:tc>
        <w:tc>
          <w:tcPr>
            <w:tcW w:w="2860" w:type="dxa"/>
            <w:tcBorders>
              <w:top w:val="single" w:sz="4" w:space="0" w:color="000000"/>
              <w:left w:val="single" w:sz="4" w:space="0" w:color="000000"/>
              <w:bottom w:val="single" w:sz="4" w:space="0" w:color="000000"/>
              <w:right w:val="single" w:sz="4" w:space="0" w:color="000000"/>
            </w:tcBorders>
            <w:noWrap/>
            <w:vAlign w:val="bottom"/>
            <w:hideMark/>
          </w:tcPr>
          <w:p w14:paraId="32573849" w14:textId="44C81263" w:rsidR="00917A7B" w:rsidRPr="00AB55DD" w:rsidRDefault="00917A7B" w:rsidP="00F16D70">
            <w:pPr>
              <w:spacing w:after="0" w:line="240" w:lineRule="auto"/>
              <w:jc w:val="center"/>
              <w:rPr>
                <w:rFonts w:eastAsia="Times New Roman" w:cstheme="minorHAnsi"/>
                <w:color w:val="000000"/>
                <w:kern w:val="0"/>
                <w:sz w:val="22"/>
                <w:szCs w:val="22"/>
                <w14:ligatures w14:val="none"/>
              </w:rPr>
            </w:pPr>
            <w:r w:rsidRPr="00AB55DD">
              <w:rPr>
                <w:rFonts w:eastAsia="Times New Roman" w:cstheme="minorHAnsi"/>
                <w:color w:val="000000"/>
                <w:kern w:val="0"/>
                <w:sz w:val="22"/>
                <w:szCs w:val="22"/>
                <w14:ligatures w14:val="none"/>
              </w:rPr>
              <w:t>3,385</w:t>
            </w:r>
          </w:p>
        </w:tc>
      </w:tr>
      <w:tr w:rsidR="00917A7B" w:rsidRPr="00AB55DD" w14:paraId="2E6F6E4B" w14:textId="77777777" w:rsidTr="00842A87">
        <w:trPr>
          <w:trHeight w:val="300"/>
          <w:jc w:val="center"/>
        </w:trPr>
        <w:tc>
          <w:tcPr>
            <w:tcW w:w="2220" w:type="dxa"/>
            <w:tcBorders>
              <w:top w:val="single" w:sz="4" w:space="0" w:color="000000"/>
              <w:left w:val="single" w:sz="4" w:space="0" w:color="000000"/>
              <w:bottom w:val="single" w:sz="4" w:space="0" w:color="000000"/>
              <w:right w:val="single" w:sz="4" w:space="0" w:color="000000"/>
            </w:tcBorders>
            <w:noWrap/>
            <w:vAlign w:val="bottom"/>
            <w:hideMark/>
          </w:tcPr>
          <w:p w14:paraId="2DEFB0B3" w14:textId="77777777" w:rsidR="00917A7B" w:rsidRPr="00AB55DD" w:rsidRDefault="00917A7B" w:rsidP="00842A87">
            <w:pPr>
              <w:spacing w:after="0" w:line="240" w:lineRule="auto"/>
              <w:rPr>
                <w:rFonts w:eastAsia="Times New Roman" w:cstheme="minorHAnsi"/>
                <w:color w:val="000000"/>
                <w:kern w:val="0"/>
                <w:sz w:val="22"/>
                <w:szCs w:val="22"/>
                <w14:ligatures w14:val="none"/>
              </w:rPr>
            </w:pPr>
            <w:r w:rsidRPr="00AB55DD">
              <w:rPr>
                <w:rFonts w:eastAsia="Times New Roman" w:cstheme="minorHAnsi"/>
                <w:color w:val="000000"/>
                <w:kern w:val="0"/>
                <w:sz w:val="22"/>
                <w:szCs w:val="22"/>
                <w14:ligatures w14:val="none"/>
              </w:rPr>
              <w:t>Customer 13</w:t>
            </w:r>
          </w:p>
        </w:tc>
        <w:tc>
          <w:tcPr>
            <w:tcW w:w="2860" w:type="dxa"/>
            <w:tcBorders>
              <w:top w:val="single" w:sz="4" w:space="0" w:color="000000"/>
              <w:left w:val="single" w:sz="4" w:space="0" w:color="000000"/>
              <w:bottom w:val="single" w:sz="4" w:space="0" w:color="000000"/>
              <w:right w:val="single" w:sz="4" w:space="0" w:color="000000"/>
            </w:tcBorders>
            <w:noWrap/>
            <w:vAlign w:val="bottom"/>
            <w:hideMark/>
          </w:tcPr>
          <w:p w14:paraId="5F5A8364" w14:textId="0F116515" w:rsidR="00917A7B" w:rsidRPr="00AB55DD" w:rsidRDefault="00917A7B" w:rsidP="00F16D70">
            <w:pPr>
              <w:spacing w:after="0" w:line="240" w:lineRule="auto"/>
              <w:jc w:val="center"/>
              <w:rPr>
                <w:rFonts w:eastAsia="Times New Roman" w:cstheme="minorHAnsi"/>
                <w:color w:val="000000"/>
                <w:kern w:val="0"/>
                <w:sz w:val="22"/>
                <w:szCs w:val="22"/>
                <w14:ligatures w14:val="none"/>
              </w:rPr>
            </w:pPr>
            <w:r w:rsidRPr="00AB55DD">
              <w:rPr>
                <w:rFonts w:eastAsia="Times New Roman" w:cstheme="minorHAnsi"/>
                <w:color w:val="000000"/>
                <w:kern w:val="0"/>
                <w:sz w:val="22"/>
                <w:szCs w:val="22"/>
                <w14:ligatures w14:val="none"/>
              </w:rPr>
              <w:t>6,637</w:t>
            </w:r>
          </w:p>
        </w:tc>
      </w:tr>
      <w:tr w:rsidR="00917A7B" w:rsidRPr="00AB55DD" w14:paraId="7B8DA87A" w14:textId="77777777" w:rsidTr="00842A87">
        <w:trPr>
          <w:trHeight w:val="300"/>
          <w:jc w:val="center"/>
        </w:trPr>
        <w:tc>
          <w:tcPr>
            <w:tcW w:w="2220" w:type="dxa"/>
            <w:tcBorders>
              <w:top w:val="single" w:sz="4" w:space="0" w:color="000000"/>
              <w:left w:val="single" w:sz="4" w:space="0" w:color="000000"/>
              <w:bottom w:val="single" w:sz="4" w:space="0" w:color="000000"/>
              <w:right w:val="single" w:sz="4" w:space="0" w:color="000000"/>
            </w:tcBorders>
            <w:noWrap/>
            <w:vAlign w:val="bottom"/>
            <w:hideMark/>
          </w:tcPr>
          <w:p w14:paraId="03E6FA5B" w14:textId="77777777" w:rsidR="00917A7B" w:rsidRPr="00AB55DD" w:rsidRDefault="00917A7B" w:rsidP="00842A87">
            <w:pPr>
              <w:spacing w:after="0" w:line="240" w:lineRule="auto"/>
              <w:rPr>
                <w:rFonts w:eastAsia="Times New Roman" w:cstheme="minorHAnsi"/>
                <w:color w:val="000000"/>
                <w:kern w:val="0"/>
                <w:sz w:val="22"/>
                <w:szCs w:val="22"/>
                <w14:ligatures w14:val="none"/>
              </w:rPr>
            </w:pPr>
            <w:r w:rsidRPr="00AB55DD">
              <w:rPr>
                <w:rFonts w:eastAsia="Times New Roman" w:cstheme="minorHAnsi"/>
                <w:color w:val="000000"/>
                <w:kern w:val="0"/>
                <w:sz w:val="22"/>
                <w:szCs w:val="22"/>
                <w14:ligatures w14:val="none"/>
              </w:rPr>
              <w:t>Customer 14</w:t>
            </w:r>
          </w:p>
        </w:tc>
        <w:tc>
          <w:tcPr>
            <w:tcW w:w="2860" w:type="dxa"/>
            <w:tcBorders>
              <w:top w:val="single" w:sz="4" w:space="0" w:color="000000"/>
              <w:left w:val="single" w:sz="4" w:space="0" w:color="000000"/>
              <w:bottom w:val="single" w:sz="4" w:space="0" w:color="000000"/>
              <w:right w:val="single" w:sz="4" w:space="0" w:color="000000"/>
            </w:tcBorders>
            <w:noWrap/>
            <w:vAlign w:val="bottom"/>
            <w:hideMark/>
          </w:tcPr>
          <w:p w14:paraId="4F1F36FF" w14:textId="602C3B5E" w:rsidR="00917A7B" w:rsidRPr="00AB55DD" w:rsidRDefault="00917A7B" w:rsidP="00F16D70">
            <w:pPr>
              <w:spacing w:after="0" w:line="240" w:lineRule="auto"/>
              <w:jc w:val="center"/>
              <w:rPr>
                <w:rFonts w:eastAsia="Times New Roman" w:cstheme="minorHAnsi"/>
                <w:color w:val="000000"/>
                <w:kern w:val="0"/>
                <w:sz w:val="22"/>
                <w:szCs w:val="22"/>
                <w14:ligatures w14:val="none"/>
              </w:rPr>
            </w:pPr>
            <w:r w:rsidRPr="00AB55DD">
              <w:rPr>
                <w:rFonts w:eastAsia="Times New Roman" w:cstheme="minorHAnsi"/>
                <w:color w:val="000000"/>
                <w:kern w:val="0"/>
                <w:sz w:val="22"/>
                <w:szCs w:val="22"/>
                <w14:ligatures w14:val="none"/>
              </w:rPr>
              <w:t>13,702</w:t>
            </w:r>
          </w:p>
        </w:tc>
      </w:tr>
    </w:tbl>
    <w:p w14:paraId="12AAE713" w14:textId="42F2887C" w:rsidR="00917A7B" w:rsidRDefault="00917A7B" w:rsidP="007E0E42">
      <w:pPr>
        <w:sectPr w:rsidR="00917A7B" w:rsidSect="00D62E81">
          <w:pgSz w:w="12240" w:h="15840"/>
          <w:pgMar w:top="1440" w:right="1440" w:bottom="1440" w:left="1440" w:header="720" w:footer="720" w:gutter="0"/>
          <w:cols w:space="720"/>
          <w:docGrid w:linePitch="360"/>
        </w:sectPr>
      </w:pPr>
    </w:p>
    <w:p w14:paraId="53CC441A" w14:textId="70380714" w:rsidR="007E0E42" w:rsidRPr="001C2B6B" w:rsidRDefault="00D925AC" w:rsidP="00917A7B">
      <w:pPr>
        <w:pStyle w:val="Caption"/>
        <w:spacing w:before="120" w:after="0"/>
        <w:jc w:val="center"/>
      </w:pPr>
      <w:r>
        <w:lastRenderedPageBreak/>
        <w:t xml:space="preserve">Figure </w:t>
      </w:r>
      <w:r>
        <w:fldChar w:fldCharType="begin"/>
      </w:r>
      <w:r>
        <w:instrText xml:space="preserve"> SEQ Figure \* ARABIC </w:instrText>
      </w:r>
      <w:r>
        <w:fldChar w:fldCharType="separate"/>
      </w:r>
      <w:r>
        <w:rPr>
          <w:noProof/>
        </w:rPr>
        <w:t>14</w:t>
      </w:r>
      <w:r>
        <w:fldChar w:fldCharType="end"/>
      </w:r>
      <w:r>
        <w:t xml:space="preserve">: Hourly Energy </w:t>
      </w:r>
      <w:r w:rsidR="00AB55DD">
        <w:t>Demand</w:t>
      </w:r>
      <w:r w:rsidR="00F16D70">
        <w:t xml:space="preserve"> for 5 MBMI Residents</w:t>
      </w:r>
      <w:r>
        <w:t xml:space="preserve">, Jan </w:t>
      </w:r>
      <w:r w:rsidR="00AB55DD">
        <w:t>15</w:t>
      </w:r>
      <w:r>
        <w:t>, 2024</w:t>
      </w:r>
    </w:p>
    <w:p w14:paraId="5729A40C" w14:textId="40DD76AA" w:rsidR="00917A7B" w:rsidRPr="00D925AC" w:rsidRDefault="00917A7B" w:rsidP="00917A7B">
      <w:pPr>
        <w:ind w:left="-630"/>
      </w:pPr>
      <w:r w:rsidRPr="00917A7B">
        <w:rPr>
          <w:noProof/>
        </w:rPr>
        <w:drawing>
          <wp:inline distT="0" distB="0" distL="0" distR="0" wp14:anchorId="0B1E2696" wp14:editId="48F66F37">
            <wp:extent cx="9096227" cy="2198255"/>
            <wp:effectExtent l="19050" t="19050" r="10160" b="12065"/>
            <wp:docPr id="6871339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133948" name=""/>
                    <pic:cNvPicPr/>
                  </pic:nvPicPr>
                  <pic:blipFill>
                    <a:blip r:embed="rId25"/>
                    <a:stretch>
                      <a:fillRect/>
                    </a:stretch>
                  </pic:blipFill>
                  <pic:spPr>
                    <a:xfrm>
                      <a:off x="0" y="0"/>
                      <a:ext cx="9153654" cy="2212133"/>
                    </a:xfrm>
                    <a:prstGeom prst="rect">
                      <a:avLst/>
                    </a:prstGeom>
                    <a:ln>
                      <a:solidFill>
                        <a:schemeClr val="tx1"/>
                      </a:solidFill>
                    </a:ln>
                  </pic:spPr>
                </pic:pic>
              </a:graphicData>
            </a:graphic>
          </wp:inline>
        </w:drawing>
      </w:r>
    </w:p>
    <w:p w14:paraId="193E5724" w14:textId="77777777" w:rsidR="00936BDD" w:rsidRDefault="00936BDD"/>
    <w:sectPr w:rsidR="00936BDD" w:rsidSect="00917A7B">
      <w:pgSz w:w="15840" w:h="12240" w:orient="landscape"/>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DEDEB" w14:textId="77777777" w:rsidR="000F0FFF" w:rsidRDefault="000F0FFF" w:rsidP="00917A7B">
      <w:pPr>
        <w:spacing w:after="0" w:line="240" w:lineRule="auto"/>
      </w:pPr>
      <w:r>
        <w:separator/>
      </w:r>
    </w:p>
  </w:endnote>
  <w:endnote w:type="continuationSeparator" w:id="0">
    <w:p w14:paraId="3AFEF56F" w14:textId="77777777" w:rsidR="000F0FFF" w:rsidRDefault="000F0FFF" w:rsidP="00917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nter">
    <w:altName w:val="Calibri"/>
    <w:charset w:val="00"/>
    <w:family w:val="swiss"/>
    <w:pitch w:val="variable"/>
    <w:sig w:usb0="E00002FF" w:usb1="1200A1FF" w:usb2="00000001" w:usb3="00000000" w:csb0="0000019F" w:csb1="00000000"/>
  </w:font>
  <w:font w:name="LucidaBright-Demi">
    <w:altName w:val="Times New Roman"/>
    <w:panose1 w:val="00000000000000000000"/>
    <w:charset w:val="4D"/>
    <w:family w:val="auto"/>
    <w:notTrueType/>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37CDA" w14:textId="77777777" w:rsidR="000F0FFF" w:rsidRDefault="000F0FFF" w:rsidP="00917A7B">
      <w:pPr>
        <w:spacing w:after="0" w:line="240" w:lineRule="auto"/>
      </w:pPr>
      <w:r>
        <w:separator/>
      </w:r>
    </w:p>
  </w:footnote>
  <w:footnote w:type="continuationSeparator" w:id="0">
    <w:p w14:paraId="2BD20BD8" w14:textId="77777777" w:rsidR="000F0FFF" w:rsidRDefault="000F0FFF" w:rsidP="00917A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AFE73" w14:textId="0FC469DB" w:rsidR="00917A7B" w:rsidRPr="00DA4712" w:rsidRDefault="00DA4712" w:rsidP="00DA4712">
    <w:pPr>
      <w:pStyle w:val="Header"/>
      <w:jc w:val="center"/>
    </w:pPr>
    <w:r>
      <w:rPr>
        <w:noProof/>
      </w:rPr>
      <w:drawing>
        <wp:inline distT="0" distB="0" distL="0" distR="0" wp14:anchorId="7EFDB37E" wp14:editId="78710F34">
          <wp:extent cx="1315530" cy="461818"/>
          <wp:effectExtent l="0" t="0" r="0" b="0"/>
          <wp:docPr id="19591606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1642" cy="46747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075C2"/>
    <w:multiLevelType w:val="multilevel"/>
    <w:tmpl w:val="AE32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F701CC"/>
    <w:multiLevelType w:val="multilevel"/>
    <w:tmpl w:val="1B362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7301EF"/>
    <w:multiLevelType w:val="multilevel"/>
    <w:tmpl w:val="9DD81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DD1A0D"/>
    <w:multiLevelType w:val="multilevel"/>
    <w:tmpl w:val="5978B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73244D"/>
    <w:multiLevelType w:val="multilevel"/>
    <w:tmpl w:val="BED228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C011FF"/>
    <w:multiLevelType w:val="multilevel"/>
    <w:tmpl w:val="08981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91728E"/>
    <w:multiLevelType w:val="multilevel"/>
    <w:tmpl w:val="FCF25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5A770F"/>
    <w:multiLevelType w:val="multilevel"/>
    <w:tmpl w:val="90EADF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27070CE"/>
    <w:multiLevelType w:val="multilevel"/>
    <w:tmpl w:val="D28E0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8402268">
    <w:abstractNumId w:val="3"/>
  </w:num>
  <w:num w:numId="2" w16cid:durableId="1968854863">
    <w:abstractNumId w:val="1"/>
  </w:num>
  <w:num w:numId="3" w16cid:durableId="1758945017">
    <w:abstractNumId w:val="6"/>
  </w:num>
  <w:num w:numId="4" w16cid:durableId="1624458475">
    <w:abstractNumId w:val="0"/>
  </w:num>
  <w:num w:numId="5" w16cid:durableId="1646592154">
    <w:abstractNumId w:val="4"/>
  </w:num>
  <w:num w:numId="6" w16cid:durableId="952857558">
    <w:abstractNumId w:val="5"/>
  </w:num>
  <w:num w:numId="7" w16cid:durableId="2000883481">
    <w:abstractNumId w:val="2"/>
  </w:num>
  <w:num w:numId="8" w16cid:durableId="1830051187">
    <w:abstractNumId w:val="7"/>
  </w:num>
  <w:num w:numId="9" w16cid:durableId="2634197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DAD"/>
    <w:rsid w:val="0001054E"/>
    <w:rsid w:val="00015ED0"/>
    <w:rsid w:val="000323FB"/>
    <w:rsid w:val="00032EE4"/>
    <w:rsid w:val="00047047"/>
    <w:rsid w:val="00091D2F"/>
    <w:rsid w:val="000A7C36"/>
    <w:rsid w:val="000C43CF"/>
    <w:rsid w:val="000F0FFF"/>
    <w:rsid w:val="000F7DAD"/>
    <w:rsid w:val="0010129D"/>
    <w:rsid w:val="001160EB"/>
    <w:rsid w:val="001218C4"/>
    <w:rsid w:val="0012761E"/>
    <w:rsid w:val="00143ECC"/>
    <w:rsid w:val="00154F98"/>
    <w:rsid w:val="00165309"/>
    <w:rsid w:val="001712A2"/>
    <w:rsid w:val="001831A7"/>
    <w:rsid w:val="0018533F"/>
    <w:rsid w:val="001B5EB0"/>
    <w:rsid w:val="001C2B6B"/>
    <w:rsid w:val="001E380E"/>
    <w:rsid w:val="001F2114"/>
    <w:rsid w:val="00205F75"/>
    <w:rsid w:val="00243293"/>
    <w:rsid w:val="00285FF3"/>
    <w:rsid w:val="00291253"/>
    <w:rsid w:val="002B0D0E"/>
    <w:rsid w:val="002B66E3"/>
    <w:rsid w:val="002C1BB6"/>
    <w:rsid w:val="00322670"/>
    <w:rsid w:val="00350EB9"/>
    <w:rsid w:val="00352813"/>
    <w:rsid w:val="003806DD"/>
    <w:rsid w:val="0039317A"/>
    <w:rsid w:val="003B51E3"/>
    <w:rsid w:val="003D0C26"/>
    <w:rsid w:val="003F0A49"/>
    <w:rsid w:val="00404C10"/>
    <w:rsid w:val="00445AA0"/>
    <w:rsid w:val="00490025"/>
    <w:rsid w:val="004D5F33"/>
    <w:rsid w:val="004E19F7"/>
    <w:rsid w:val="004E52DD"/>
    <w:rsid w:val="004F4F1E"/>
    <w:rsid w:val="00503A5C"/>
    <w:rsid w:val="00522EA6"/>
    <w:rsid w:val="005474F6"/>
    <w:rsid w:val="005736D9"/>
    <w:rsid w:val="00584809"/>
    <w:rsid w:val="0059384F"/>
    <w:rsid w:val="005B094A"/>
    <w:rsid w:val="005B4D60"/>
    <w:rsid w:val="005C6457"/>
    <w:rsid w:val="005D4D89"/>
    <w:rsid w:val="005E2FDF"/>
    <w:rsid w:val="00615A90"/>
    <w:rsid w:val="00656AA7"/>
    <w:rsid w:val="00697C9A"/>
    <w:rsid w:val="006A1367"/>
    <w:rsid w:val="006B1188"/>
    <w:rsid w:val="006B3BD6"/>
    <w:rsid w:val="006B5EC8"/>
    <w:rsid w:val="006E269C"/>
    <w:rsid w:val="006F7859"/>
    <w:rsid w:val="00724DFD"/>
    <w:rsid w:val="007373AE"/>
    <w:rsid w:val="007518BE"/>
    <w:rsid w:val="0076017E"/>
    <w:rsid w:val="00762D01"/>
    <w:rsid w:val="007A73DA"/>
    <w:rsid w:val="007B48C2"/>
    <w:rsid w:val="007C1C43"/>
    <w:rsid w:val="007D6352"/>
    <w:rsid w:val="007E0E42"/>
    <w:rsid w:val="007F611E"/>
    <w:rsid w:val="0081665B"/>
    <w:rsid w:val="0081759D"/>
    <w:rsid w:val="008453D3"/>
    <w:rsid w:val="008560B7"/>
    <w:rsid w:val="00861C8C"/>
    <w:rsid w:val="00877C2E"/>
    <w:rsid w:val="00883086"/>
    <w:rsid w:val="00886F43"/>
    <w:rsid w:val="00891409"/>
    <w:rsid w:val="00893E45"/>
    <w:rsid w:val="008A5141"/>
    <w:rsid w:val="008B33F7"/>
    <w:rsid w:val="008C4266"/>
    <w:rsid w:val="008D03D7"/>
    <w:rsid w:val="008D0AE8"/>
    <w:rsid w:val="00917A7B"/>
    <w:rsid w:val="00936BDD"/>
    <w:rsid w:val="00994039"/>
    <w:rsid w:val="009A457A"/>
    <w:rsid w:val="009B1FD1"/>
    <w:rsid w:val="009B4B10"/>
    <w:rsid w:val="009B4F42"/>
    <w:rsid w:val="009F0408"/>
    <w:rsid w:val="009F70C4"/>
    <w:rsid w:val="00A0278D"/>
    <w:rsid w:val="00A25EEF"/>
    <w:rsid w:val="00A32A3F"/>
    <w:rsid w:val="00A376D8"/>
    <w:rsid w:val="00A42D1D"/>
    <w:rsid w:val="00A6434C"/>
    <w:rsid w:val="00A65464"/>
    <w:rsid w:val="00AB55DD"/>
    <w:rsid w:val="00AE0505"/>
    <w:rsid w:val="00B23F68"/>
    <w:rsid w:val="00B92FF5"/>
    <w:rsid w:val="00BA762E"/>
    <w:rsid w:val="00BB391E"/>
    <w:rsid w:val="00BC4208"/>
    <w:rsid w:val="00BF78A6"/>
    <w:rsid w:val="00C30020"/>
    <w:rsid w:val="00C362F6"/>
    <w:rsid w:val="00C8240D"/>
    <w:rsid w:val="00C85138"/>
    <w:rsid w:val="00CA29A7"/>
    <w:rsid w:val="00CB2DA5"/>
    <w:rsid w:val="00CE3E07"/>
    <w:rsid w:val="00D05ADA"/>
    <w:rsid w:val="00D162D0"/>
    <w:rsid w:val="00D5302F"/>
    <w:rsid w:val="00D62E81"/>
    <w:rsid w:val="00D925AC"/>
    <w:rsid w:val="00DA1E1B"/>
    <w:rsid w:val="00DA4712"/>
    <w:rsid w:val="00DB1E36"/>
    <w:rsid w:val="00DD1122"/>
    <w:rsid w:val="00DD4528"/>
    <w:rsid w:val="00DF1CE4"/>
    <w:rsid w:val="00E27B88"/>
    <w:rsid w:val="00E27C13"/>
    <w:rsid w:val="00EB785D"/>
    <w:rsid w:val="00ED7EF5"/>
    <w:rsid w:val="00F15D61"/>
    <w:rsid w:val="00F16D70"/>
    <w:rsid w:val="00F33AA9"/>
    <w:rsid w:val="00FA33E7"/>
    <w:rsid w:val="00FB751F"/>
    <w:rsid w:val="00FC7012"/>
    <w:rsid w:val="00FD48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1722C"/>
  <w15:chartTrackingRefBased/>
  <w15:docId w15:val="{1262FF0F-4F4A-4776-8100-E6BAA835F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8A6"/>
  </w:style>
  <w:style w:type="paragraph" w:styleId="Heading1">
    <w:name w:val="heading 1"/>
    <w:basedOn w:val="Normal"/>
    <w:next w:val="Normal"/>
    <w:link w:val="Heading1Char"/>
    <w:uiPriority w:val="9"/>
    <w:qFormat/>
    <w:rsid w:val="000F7DA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F7DA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F7DA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0F7DA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F7DA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F7D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7D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7D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7D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7DA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F7DA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F7DA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0F7DA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F7DA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F7D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7D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7D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7DAD"/>
    <w:rPr>
      <w:rFonts w:eastAsiaTheme="majorEastAsia" w:cstheme="majorBidi"/>
      <w:color w:val="272727" w:themeColor="text1" w:themeTint="D8"/>
    </w:rPr>
  </w:style>
  <w:style w:type="paragraph" w:styleId="Title">
    <w:name w:val="Title"/>
    <w:basedOn w:val="Normal"/>
    <w:next w:val="Normal"/>
    <w:link w:val="TitleChar"/>
    <w:uiPriority w:val="10"/>
    <w:qFormat/>
    <w:rsid w:val="000F7D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D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7D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D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7DAD"/>
    <w:pPr>
      <w:spacing w:before="160"/>
      <w:jc w:val="center"/>
    </w:pPr>
    <w:rPr>
      <w:i/>
      <w:iCs/>
      <w:color w:val="404040" w:themeColor="text1" w:themeTint="BF"/>
    </w:rPr>
  </w:style>
  <w:style w:type="character" w:customStyle="1" w:styleId="QuoteChar">
    <w:name w:val="Quote Char"/>
    <w:basedOn w:val="DefaultParagraphFont"/>
    <w:link w:val="Quote"/>
    <w:uiPriority w:val="29"/>
    <w:rsid w:val="000F7DAD"/>
    <w:rPr>
      <w:i/>
      <w:iCs/>
      <w:color w:val="404040" w:themeColor="text1" w:themeTint="BF"/>
    </w:rPr>
  </w:style>
  <w:style w:type="paragraph" w:styleId="ListParagraph">
    <w:name w:val="List Paragraph"/>
    <w:basedOn w:val="Normal"/>
    <w:uiPriority w:val="34"/>
    <w:qFormat/>
    <w:rsid w:val="000F7DAD"/>
    <w:pPr>
      <w:ind w:left="720"/>
      <w:contextualSpacing/>
    </w:pPr>
  </w:style>
  <w:style w:type="character" w:styleId="IntenseEmphasis">
    <w:name w:val="Intense Emphasis"/>
    <w:basedOn w:val="DefaultParagraphFont"/>
    <w:uiPriority w:val="21"/>
    <w:qFormat/>
    <w:rsid w:val="000F7DAD"/>
    <w:rPr>
      <w:i/>
      <w:iCs/>
      <w:color w:val="2F5496" w:themeColor="accent1" w:themeShade="BF"/>
    </w:rPr>
  </w:style>
  <w:style w:type="paragraph" w:styleId="IntenseQuote">
    <w:name w:val="Intense Quote"/>
    <w:basedOn w:val="Normal"/>
    <w:next w:val="Normal"/>
    <w:link w:val="IntenseQuoteChar"/>
    <w:uiPriority w:val="30"/>
    <w:qFormat/>
    <w:rsid w:val="000F7DA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F7DAD"/>
    <w:rPr>
      <w:i/>
      <w:iCs/>
      <w:color w:val="2F5496" w:themeColor="accent1" w:themeShade="BF"/>
    </w:rPr>
  </w:style>
  <w:style w:type="character" w:styleId="IntenseReference">
    <w:name w:val="Intense Reference"/>
    <w:basedOn w:val="DefaultParagraphFont"/>
    <w:uiPriority w:val="32"/>
    <w:qFormat/>
    <w:rsid w:val="000F7DAD"/>
    <w:rPr>
      <w:b/>
      <w:bCs/>
      <w:smallCaps/>
      <w:color w:val="2F5496" w:themeColor="accent1" w:themeShade="BF"/>
      <w:spacing w:val="5"/>
    </w:rPr>
  </w:style>
  <w:style w:type="paragraph" w:styleId="Caption">
    <w:name w:val="caption"/>
    <w:basedOn w:val="Normal"/>
    <w:next w:val="Normal"/>
    <w:uiPriority w:val="35"/>
    <w:unhideWhenUsed/>
    <w:qFormat/>
    <w:rsid w:val="00F15D6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17A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7A7B"/>
  </w:style>
  <w:style w:type="paragraph" w:styleId="Footer">
    <w:name w:val="footer"/>
    <w:basedOn w:val="Normal"/>
    <w:link w:val="FooterChar"/>
    <w:uiPriority w:val="99"/>
    <w:unhideWhenUsed/>
    <w:rsid w:val="00917A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7A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32648">
      <w:bodyDiv w:val="1"/>
      <w:marLeft w:val="0"/>
      <w:marRight w:val="0"/>
      <w:marTop w:val="0"/>
      <w:marBottom w:val="0"/>
      <w:divBdr>
        <w:top w:val="none" w:sz="0" w:space="0" w:color="auto"/>
        <w:left w:val="none" w:sz="0" w:space="0" w:color="auto"/>
        <w:bottom w:val="none" w:sz="0" w:space="0" w:color="auto"/>
        <w:right w:val="none" w:sz="0" w:space="0" w:color="auto"/>
      </w:divBdr>
      <w:divsChild>
        <w:div w:id="955253183">
          <w:marLeft w:val="0"/>
          <w:marRight w:val="0"/>
          <w:marTop w:val="0"/>
          <w:marBottom w:val="0"/>
          <w:divBdr>
            <w:top w:val="none" w:sz="0" w:space="0" w:color="auto"/>
            <w:left w:val="none" w:sz="0" w:space="0" w:color="auto"/>
            <w:bottom w:val="none" w:sz="0" w:space="0" w:color="auto"/>
            <w:right w:val="none" w:sz="0" w:space="0" w:color="auto"/>
          </w:divBdr>
        </w:div>
      </w:divsChild>
    </w:div>
    <w:div w:id="66071745">
      <w:bodyDiv w:val="1"/>
      <w:marLeft w:val="0"/>
      <w:marRight w:val="0"/>
      <w:marTop w:val="0"/>
      <w:marBottom w:val="0"/>
      <w:divBdr>
        <w:top w:val="none" w:sz="0" w:space="0" w:color="auto"/>
        <w:left w:val="none" w:sz="0" w:space="0" w:color="auto"/>
        <w:bottom w:val="none" w:sz="0" w:space="0" w:color="auto"/>
        <w:right w:val="none" w:sz="0" w:space="0" w:color="auto"/>
      </w:divBdr>
      <w:divsChild>
        <w:div w:id="380330117">
          <w:marLeft w:val="0"/>
          <w:marRight w:val="0"/>
          <w:marTop w:val="0"/>
          <w:marBottom w:val="0"/>
          <w:divBdr>
            <w:top w:val="none" w:sz="0" w:space="0" w:color="auto"/>
            <w:left w:val="none" w:sz="0" w:space="0" w:color="auto"/>
            <w:bottom w:val="none" w:sz="0" w:space="0" w:color="auto"/>
            <w:right w:val="none" w:sz="0" w:space="0" w:color="auto"/>
          </w:divBdr>
        </w:div>
      </w:divsChild>
    </w:div>
    <w:div w:id="75714302">
      <w:bodyDiv w:val="1"/>
      <w:marLeft w:val="0"/>
      <w:marRight w:val="0"/>
      <w:marTop w:val="0"/>
      <w:marBottom w:val="0"/>
      <w:divBdr>
        <w:top w:val="none" w:sz="0" w:space="0" w:color="auto"/>
        <w:left w:val="none" w:sz="0" w:space="0" w:color="auto"/>
        <w:bottom w:val="none" w:sz="0" w:space="0" w:color="auto"/>
        <w:right w:val="none" w:sz="0" w:space="0" w:color="auto"/>
      </w:divBdr>
      <w:divsChild>
        <w:div w:id="1567297060">
          <w:marLeft w:val="0"/>
          <w:marRight w:val="0"/>
          <w:marTop w:val="0"/>
          <w:marBottom w:val="0"/>
          <w:divBdr>
            <w:top w:val="none" w:sz="0" w:space="0" w:color="auto"/>
            <w:left w:val="none" w:sz="0" w:space="0" w:color="auto"/>
            <w:bottom w:val="none" w:sz="0" w:space="0" w:color="auto"/>
            <w:right w:val="none" w:sz="0" w:space="0" w:color="auto"/>
          </w:divBdr>
        </w:div>
      </w:divsChild>
    </w:div>
    <w:div w:id="86586539">
      <w:bodyDiv w:val="1"/>
      <w:marLeft w:val="0"/>
      <w:marRight w:val="0"/>
      <w:marTop w:val="0"/>
      <w:marBottom w:val="0"/>
      <w:divBdr>
        <w:top w:val="none" w:sz="0" w:space="0" w:color="auto"/>
        <w:left w:val="none" w:sz="0" w:space="0" w:color="auto"/>
        <w:bottom w:val="none" w:sz="0" w:space="0" w:color="auto"/>
        <w:right w:val="none" w:sz="0" w:space="0" w:color="auto"/>
      </w:divBdr>
      <w:divsChild>
        <w:div w:id="174226911">
          <w:marLeft w:val="0"/>
          <w:marRight w:val="0"/>
          <w:marTop w:val="0"/>
          <w:marBottom w:val="0"/>
          <w:divBdr>
            <w:top w:val="none" w:sz="0" w:space="0" w:color="auto"/>
            <w:left w:val="none" w:sz="0" w:space="0" w:color="auto"/>
            <w:bottom w:val="none" w:sz="0" w:space="0" w:color="auto"/>
            <w:right w:val="none" w:sz="0" w:space="0" w:color="auto"/>
          </w:divBdr>
        </w:div>
      </w:divsChild>
    </w:div>
    <w:div w:id="146291770">
      <w:bodyDiv w:val="1"/>
      <w:marLeft w:val="0"/>
      <w:marRight w:val="0"/>
      <w:marTop w:val="0"/>
      <w:marBottom w:val="0"/>
      <w:divBdr>
        <w:top w:val="none" w:sz="0" w:space="0" w:color="auto"/>
        <w:left w:val="none" w:sz="0" w:space="0" w:color="auto"/>
        <w:bottom w:val="none" w:sz="0" w:space="0" w:color="auto"/>
        <w:right w:val="none" w:sz="0" w:space="0" w:color="auto"/>
      </w:divBdr>
      <w:divsChild>
        <w:div w:id="1126194653">
          <w:marLeft w:val="0"/>
          <w:marRight w:val="0"/>
          <w:marTop w:val="0"/>
          <w:marBottom w:val="0"/>
          <w:divBdr>
            <w:top w:val="none" w:sz="0" w:space="0" w:color="auto"/>
            <w:left w:val="none" w:sz="0" w:space="0" w:color="auto"/>
            <w:bottom w:val="none" w:sz="0" w:space="0" w:color="auto"/>
            <w:right w:val="none" w:sz="0" w:space="0" w:color="auto"/>
          </w:divBdr>
        </w:div>
      </w:divsChild>
    </w:div>
    <w:div w:id="163204247">
      <w:bodyDiv w:val="1"/>
      <w:marLeft w:val="0"/>
      <w:marRight w:val="0"/>
      <w:marTop w:val="0"/>
      <w:marBottom w:val="0"/>
      <w:divBdr>
        <w:top w:val="none" w:sz="0" w:space="0" w:color="auto"/>
        <w:left w:val="none" w:sz="0" w:space="0" w:color="auto"/>
        <w:bottom w:val="none" w:sz="0" w:space="0" w:color="auto"/>
        <w:right w:val="none" w:sz="0" w:space="0" w:color="auto"/>
      </w:divBdr>
      <w:divsChild>
        <w:div w:id="411121705">
          <w:marLeft w:val="0"/>
          <w:marRight w:val="0"/>
          <w:marTop w:val="0"/>
          <w:marBottom w:val="0"/>
          <w:divBdr>
            <w:top w:val="none" w:sz="0" w:space="0" w:color="auto"/>
            <w:left w:val="none" w:sz="0" w:space="0" w:color="auto"/>
            <w:bottom w:val="none" w:sz="0" w:space="0" w:color="auto"/>
            <w:right w:val="none" w:sz="0" w:space="0" w:color="auto"/>
          </w:divBdr>
        </w:div>
      </w:divsChild>
    </w:div>
    <w:div w:id="203952524">
      <w:bodyDiv w:val="1"/>
      <w:marLeft w:val="0"/>
      <w:marRight w:val="0"/>
      <w:marTop w:val="0"/>
      <w:marBottom w:val="0"/>
      <w:divBdr>
        <w:top w:val="none" w:sz="0" w:space="0" w:color="auto"/>
        <w:left w:val="none" w:sz="0" w:space="0" w:color="auto"/>
        <w:bottom w:val="none" w:sz="0" w:space="0" w:color="auto"/>
        <w:right w:val="none" w:sz="0" w:space="0" w:color="auto"/>
      </w:divBdr>
      <w:divsChild>
        <w:div w:id="755370972">
          <w:marLeft w:val="0"/>
          <w:marRight w:val="0"/>
          <w:marTop w:val="0"/>
          <w:marBottom w:val="0"/>
          <w:divBdr>
            <w:top w:val="none" w:sz="0" w:space="0" w:color="auto"/>
            <w:left w:val="none" w:sz="0" w:space="0" w:color="auto"/>
            <w:bottom w:val="none" w:sz="0" w:space="0" w:color="auto"/>
            <w:right w:val="none" w:sz="0" w:space="0" w:color="auto"/>
          </w:divBdr>
        </w:div>
      </w:divsChild>
    </w:div>
    <w:div w:id="204948495">
      <w:bodyDiv w:val="1"/>
      <w:marLeft w:val="0"/>
      <w:marRight w:val="0"/>
      <w:marTop w:val="0"/>
      <w:marBottom w:val="0"/>
      <w:divBdr>
        <w:top w:val="none" w:sz="0" w:space="0" w:color="auto"/>
        <w:left w:val="none" w:sz="0" w:space="0" w:color="auto"/>
        <w:bottom w:val="none" w:sz="0" w:space="0" w:color="auto"/>
        <w:right w:val="none" w:sz="0" w:space="0" w:color="auto"/>
      </w:divBdr>
      <w:divsChild>
        <w:div w:id="320698640">
          <w:marLeft w:val="0"/>
          <w:marRight w:val="0"/>
          <w:marTop w:val="0"/>
          <w:marBottom w:val="0"/>
          <w:divBdr>
            <w:top w:val="none" w:sz="0" w:space="0" w:color="auto"/>
            <w:left w:val="none" w:sz="0" w:space="0" w:color="auto"/>
            <w:bottom w:val="none" w:sz="0" w:space="0" w:color="auto"/>
            <w:right w:val="none" w:sz="0" w:space="0" w:color="auto"/>
          </w:divBdr>
        </w:div>
      </w:divsChild>
    </w:div>
    <w:div w:id="272447283">
      <w:bodyDiv w:val="1"/>
      <w:marLeft w:val="0"/>
      <w:marRight w:val="0"/>
      <w:marTop w:val="0"/>
      <w:marBottom w:val="0"/>
      <w:divBdr>
        <w:top w:val="none" w:sz="0" w:space="0" w:color="auto"/>
        <w:left w:val="none" w:sz="0" w:space="0" w:color="auto"/>
        <w:bottom w:val="none" w:sz="0" w:space="0" w:color="auto"/>
        <w:right w:val="none" w:sz="0" w:space="0" w:color="auto"/>
      </w:divBdr>
    </w:div>
    <w:div w:id="275872165">
      <w:bodyDiv w:val="1"/>
      <w:marLeft w:val="0"/>
      <w:marRight w:val="0"/>
      <w:marTop w:val="0"/>
      <w:marBottom w:val="0"/>
      <w:divBdr>
        <w:top w:val="none" w:sz="0" w:space="0" w:color="auto"/>
        <w:left w:val="none" w:sz="0" w:space="0" w:color="auto"/>
        <w:bottom w:val="none" w:sz="0" w:space="0" w:color="auto"/>
        <w:right w:val="none" w:sz="0" w:space="0" w:color="auto"/>
      </w:divBdr>
      <w:divsChild>
        <w:div w:id="337780428">
          <w:marLeft w:val="0"/>
          <w:marRight w:val="0"/>
          <w:marTop w:val="0"/>
          <w:marBottom w:val="0"/>
          <w:divBdr>
            <w:top w:val="none" w:sz="0" w:space="0" w:color="auto"/>
            <w:left w:val="none" w:sz="0" w:space="0" w:color="auto"/>
            <w:bottom w:val="none" w:sz="0" w:space="0" w:color="auto"/>
            <w:right w:val="none" w:sz="0" w:space="0" w:color="auto"/>
          </w:divBdr>
        </w:div>
      </w:divsChild>
    </w:div>
    <w:div w:id="297730743">
      <w:bodyDiv w:val="1"/>
      <w:marLeft w:val="0"/>
      <w:marRight w:val="0"/>
      <w:marTop w:val="0"/>
      <w:marBottom w:val="0"/>
      <w:divBdr>
        <w:top w:val="none" w:sz="0" w:space="0" w:color="auto"/>
        <w:left w:val="none" w:sz="0" w:space="0" w:color="auto"/>
        <w:bottom w:val="none" w:sz="0" w:space="0" w:color="auto"/>
        <w:right w:val="none" w:sz="0" w:space="0" w:color="auto"/>
      </w:divBdr>
      <w:divsChild>
        <w:div w:id="502746688">
          <w:marLeft w:val="0"/>
          <w:marRight w:val="0"/>
          <w:marTop w:val="0"/>
          <w:marBottom w:val="0"/>
          <w:divBdr>
            <w:top w:val="none" w:sz="0" w:space="0" w:color="auto"/>
            <w:left w:val="none" w:sz="0" w:space="0" w:color="auto"/>
            <w:bottom w:val="none" w:sz="0" w:space="0" w:color="auto"/>
            <w:right w:val="none" w:sz="0" w:space="0" w:color="auto"/>
          </w:divBdr>
        </w:div>
      </w:divsChild>
    </w:div>
    <w:div w:id="319969681">
      <w:bodyDiv w:val="1"/>
      <w:marLeft w:val="0"/>
      <w:marRight w:val="0"/>
      <w:marTop w:val="0"/>
      <w:marBottom w:val="0"/>
      <w:divBdr>
        <w:top w:val="none" w:sz="0" w:space="0" w:color="auto"/>
        <w:left w:val="none" w:sz="0" w:space="0" w:color="auto"/>
        <w:bottom w:val="none" w:sz="0" w:space="0" w:color="auto"/>
        <w:right w:val="none" w:sz="0" w:space="0" w:color="auto"/>
      </w:divBdr>
      <w:divsChild>
        <w:div w:id="1102262499">
          <w:marLeft w:val="0"/>
          <w:marRight w:val="0"/>
          <w:marTop w:val="0"/>
          <w:marBottom w:val="0"/>
          <w:divBdr>
            <w:top w:val="none" w:sz="0" w:space="0" w:color="auto"/>
            <w:left w:val="none" w:sz="0" w:space="0" w:color="auto"/>
            <w:bottom w:val="none" w:sz="0" w:space="0" w:color="auto"/>
            <w:right w:val="none" w:sz="0" w:space="0" w:color="auto"/>
          </w:divBdr>
        </w:div>
      </w:divsChild>
    </w:div>
    <w:div w:id="343627421">
      <w:bodyDiv w:val="1"/>
      <w:marLeft w:val="0"/>
      <w:marRight w:val="0"/>
      <w:marTop w:val="0"/>
      <w:marBottom w:val="0"/>
      <w:divBdr>
        <w:top w:val="none" w:sz="0" w:space="0" w:color="auto"/>
        <w:left w:val="none" w:sz="0" w:space="0" w:color="auto"/>
        <w:bottom w:val="none" w:sz="0" w:space="0" w:color="auto"/>
        <w:right w:val="none" w:sz="0" w:space="0" w:color="auto"/>
      </w:divBdr>
      <w:divsChild>
        <w:div w:id="99422730">
          <w:marLeft w:val="0"/>
          <w:marRight w:val="0"/>
          <w:marTop w:val="0"/>
          <w:marBottom w:val="0"/>
          <w:divBdr>
            <w:top w:val="none" w:sz="0" w:space="0" w:color="auto"/>
            <w:left w:val="none" w:sz="0" w:space="0" w:color="auto"/>
            <w:bottom w:val="none" w:sz="0" w:space="0" w:color="auto"/>
            <w:right w:val="none" w:sz="0" w:space="0" w:color="auto"/>
          </w:divBdr>
        </w:div>
      </w:divsChild>
    </w:div>
    <w:div w:id="362248158">
      <w:bodyDiv w:val="1"/>
      <w:marLeft w:val="0"/>
      <w:marRight w:val="0"/>
      <w:marTop w:val="0"/>
      <w:marBottom w:val="0"/>
      <w:divBdr>
        <w:top w:val="none" w:sz="0" w:space="0" w:color="auto"/>
        <w:left w:val="none" w:sz="0" w:space="0" w:color="auto"/>
        <w:bottom w:val="none" w:sz="0" w:space="0" w:color="auto"/>
        <w:right w:val="none" w:sz="0" w:space="0" w:color="auto"/>
      </w:divBdr>
      <w:divsChild>
        <w:div w:id="907880591">
          <w:marLeft w:val="0"/>
          <w:marRight w:val="0"/>
          <w:marTop w:val="0"/>
          <w:marBottom w:val="0"/>
          <w:divBdr>
            <w:top w:val="none" w:sz="0" w:space="0" w:color="auto"/>
            <w:left w:val="none" w:sz="0" w:space="0" w:color="auto"/>
            <w:bottom w:val="none" w:sz="0" w:space="0" w:color="auto"/>
            <w:right w:val="none" w:sz="0" w:space="0" w:color="auto"/>
          </w:divBdr>
        </w:div>
      </w:divsChild>
    </w:div>
    <w:div w:id="396827847">
      <w:bodyDiv w:val="1"/>
      <w:marLeft w:val="0"/>
      <w:marRight w:val="0"/>
      <w:marTop w:val="0"/>
      <w:marBottom w:val="0"/>
      <w:divBdr>
        <w:top w:val="none" w:sz="0" w:space="0" w:color="auto"/>
        <w:left w:val="none" w:sz="0" w:space="0" w:color="auto"/>
        <w:bottom w:val="none" w:sz="0" w:space="0" w:color="auto"/>
        <w:right w:val="none" w:sz="0" w:space="0" w:color="auto"/>
      </w:divBdr>
      <w:divsChild>
        <w:div w:id="460268217">
          <w:marLeft w:val="0"/>
          <w:marRight w:val="0"/>
          <w:marTop w:val="0"/>
          <w:marBottom w:val="0"/>
          <w:divBdr>
            <w:top w:val="none" w:sz="0" w:space="0" w:color="auto"/>
            <w:left w:val="none" w:sz="0" w:space="0" w:color="auto"/>
            <w:bottom w:val="none" w:sz="0" w:space="0" w:color="auto"/>
            <w:right w:val="none" w:sz="0" w:space="0" w:color="auto"/>
          </w:divBdr>
        </w:div>
      </w:divsChild>
    </w:div>
    <w:div w:id="422268616">
      <w:bodyDiv w:val="1"/>
      <w:marLeft w:val="0"/>
      <w:marRight w:val="0"/>
      <w:marTop w:val="0"/>
      <w:marBottom w:val="0"/>
      <w:divBdr>
        <w:top w:val="none" w:sz="0" w:space="0" w:color="auto"/>
        <w:left w:val="none" w:sz="0" w:space="0" w:color="auto"/>
        <w:bottom w:val="none" w:sz="0" w:space="0" w:color="auto"/>
        <w:right w:val="none" w:sz="0" w:space="0" w:color="auto"/>
      </w:divBdr>
    </w:div>
    <w:div w:id="444203678">
      <w:bodyDiv w:val="1"/>
      <w:marLeft w:val="0"/>
      <w:marRight w:val="0"/>
      <w:marTop w:val="0"/>
      <w:marBottom w:val="0"/>
      <w:divBdr>
        <w:top w:val="none" w:sz="0" w:space="0" w:color="auto"/>
        <w:left w:val="none" w:sz="0" w:space="0" w:color="auto"/>
        <w:bottom w:val="none" w:sz="0" w:space="0" w:color="auto"/>
        <w:right w:val="none" w:sz="0" w:space="0" w:color="auto"/>
      </w:divBdr>
      <w:divsChild>
        <w:div w:id="1190996962">
          <w:marLeft w:val="0"/>
          <w:marRight w:val="0"/>
          <w:marTop w:val="0"/>
          <w:marBottom w:val="0"/>
          <w:divBdr>
            <w:top w:val="none" w:sz="0" w:space="0" w:color="auto"/>
            <w:left w:val="none" w:sz="0" w:space="0" w:color="auto"/>
            <w:bottom w:val="none" w:sz="0" w:space="0" w:color="auto"/>
            <w:right w:val="none" w:sz="0" w:space="0" w:color="auto"/>
          </w:divBdr>
        </w:div>
      </w:divsChild>
    </w:div>
    <w:div w:id="460003402">
      <w:bodyDiv w:val="1"/>
      <w:marLeft w:val="0"/>
      <w:marRight w:val="0"/>
      <w:marTop w:val="0"/>
      <w:marBottom w:val="0"/>
      <w:divBdr>
        <w:top w:val="none" w:sz="0" w:space="0" w:color="auto"/>
        <w:left w:val="none" w:sz="0" w:space="0" w:color="auto"/>
        <w:bottom w:val="none" w:sz="0" w:space="0" w:color="auto"/>
        <w:right w:val="none" w:sz="0" w:space="0" w:color="auto"/>
      </w:divBdr>
      <w:divsChild>
        <w:div w:id="74668583">
          <w:marLeft w:val="0"/>
          <w:marRight w:val="0"/>
          <w:marTop w:val="0"/>
          <w:marBottom w:val="0"/>
          <w:divBdr>
            <w:top w:val="none" w:sz="0" w:space="0" w:color="auto"/>
            <w:left w:val="none" w:sz="0" w:space="0" w:color="auto"/>
            <w:bottom w:val="none" w:sz="0" w:space="0" w:color="auto"/>
            <w:right w:val="none" w:sz="0" w:space="0" w:color="auto"/>
          </w:divBdr>
        </w:div>
      </w:divsChild>
    </w:div>
    <w:div w:id="495733253">
      <w:bodyDiv w:val="1"/>
      <w:marLeft w:val="0"/>
      <w:marRight w:val="0"/>
      <w:marTop w:val="0"/>
      <w:marBottom w:val="0"/>
      <w:divBdr>
        <w:top w:val="none" w:sz="0" w:space="0" w:color="auto"/>
        <w:left w:val="none" w:sz="0" w:space="0" w:color="auto"/>
        <w:bottom w:val="none" w:sz="0" w:space="0" w:color="auto"/>
        <w:right w:val="none" w:sz="0" w:space="0" w:color="auto"/>
      </w:divBdr>
      <w:divsChild>
        <w:div w:id="587278019">
          <w:marLeft w:val="0"/>
          <w:marRight w:val="0"/>
          <w:marTop w:val="0"/>
          <w:marBottom w:val="0"/>
          <w:divBdr>
            <w:top w:val="none" w:sz="0" w:space="0" w:color="auto"/>
            <w:left w:val="none" w:sz="0" w:space="0" w:color="auto"/>
            <w:bottom w:val="none" w:sz="0" w:space="0" w:color="auto"/>
            <w:right w:val="none" w:sz="0" w:space="0" w:color="auto"/>
          </w:divBdr>
        </w:div>
      </w:divsChild>
    </w:div>
    <w:div w:id="509754043">
      <w:bodyDiv w:val="1"/>
      <w:marLeft w:val="0"/>
      <w:marRight w:val="0"/>
      <w:marTop w:val="0"/>
      <w:marBottom w:val="0"/>
      <w:divBdr>
        <w:top w:val="none" w:sz="0" w:space="0" w:color="auto"/>
        <w:left w:val="none" w:sz="0" w:space="0" w:color="auto"/>
        <w:bottom w:val="none" w:sz="0" w:space="0" w:color="auto"/>
        <w:right w:val="none" w:sz="0" w:space="0" w:color="auto"/>
      </w:divBdr>
      <w:divsChild>
        <w:div w:id="574053850">
          <w:blockQuote w:val="1"/>
          <w:marLeft w:val="720"/>
          <w:marRight w:val="720"/>
          <w:marTop w:val="100"/>
          <w:marBottom w:val="100"/>
          <w:divBdr>
            <w:top w:val="none" w:sz="0" w:space="0" w:color="auto"/>
            <w:left w:val="none" w:sz="0" w:space="0" w:color="auto"/>
            <w:bottom w:val="none" w:sz="0" w:space="0" w:color="auto"/>
            <w:right w:val="none" w:sz="0" w:space="0" w:color="auto"/>
          </w:divBdr>
        </w:div>
        <w:div w:id="9587966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2383395">
      <w:bodyDiv w:val="1"/>
      <w:marLeft w:val="0"/>
      <w:marRight w:val="0"/>
      <w:marTop w:val="0"/>
      <w:marBottom w:val="0"/>
      <w:divBdr>
        <w:top w:val="none" w:sz="0" w:space="0" w:color="auto"/>
        <w:left w:val="none" w:sz="0" w:space="0" w:color="auto"/>
        <w:bottom w:val="none" w:sz="0" w:space="0" w:color="auto"/>
        <w:right w:val="none" w:sz="0" w:space="0" w:color="auto"/>
      </w:divBdr>
      <w:divsChild>
        <w:div w:id="1948585165">
          <w:marLeft w:val="0"/>
          <w:marRight w:val="0"/>
          <w:marTop w:val="0"/>
          <w:marBottom w:val="0"/>
          <w:divBdr>
            <w:top w:val="none" w:sz="0" w:space="0" w:color="auto"/>
            <w:left w:val="none" w:sz="0" w:space="0" w:color="auto"/>
            <w:bottom w:val="none" w:sz="0" w:space="0" w:color="auto"/>
            <w:right w:val="none" w:sz="0" w:space="0" w:color="auto"/>
          </w:divBdr>
        </w:div>
      </w:divsChild>
    </w:div>
    <w:div w:id="527106794">
      <w:bodyDiv w:val="1"/>
      <w:marLeft w:val="0"/>
      <w:marRight w:val="0"/>
      <w:marTop w:val="0"/>
      <w:marBottom w:val="0"/>
      <w:divBdr>
        <w:top w:val="none" w:sz="0" w:space="0" w:color="auto"/>
        <w:left w:val="none" w:sz="0" w:space="0" w:color="auto"/>
        <w:bottom w:val="none" w:sz="0" w:space="0" w:color="auto"/>
        <w:right w:val="none" w:sz="0" w:space="0" w:color="auto"/>
      </w:divBdr>
      <w:divsChild>
        <w:div w:id="1524704543">
          <w:marLeft w:val="0"/>
          <w:marRight w:val="0"/>
          <w:marTop w:val="0"/>
          <w:marBottom w:val="0"/>
          <w:divBdr>
            <w:top w:val="none" w:sz="0" w:space="0" w:color="auto"/>
            <w:left w:val="none" w:sz="0" w:space="0" w:color="auto"/>
            <w:bottom w:val="none" w:sz="0" w:space="0" w:color="auto"/>
            <w:right w:val="none" w:sz="0" w:space="0" w:color="auto"/>
          </w:divBdr>
        </w:div>
      </w:divsChild>
    </w:div>
    <w:div w:id="544559017">
      <w:bodyDiv w:val="1"/>
      <w:marLeft w:val="0"/>
      <w:marRight w:val="0"/>
      <w:marTop w:val="0"/>
      <w:marBottom w:val="0"/>
      <w:divBdr>
        <w:top w:val="none" w:sz="0" w:space="0" w:color="auto"/>
        <w:left w:val="none" w:sz="0" w:space="0" w:color="auto"/>
        <w:bottom w:val="none" w:sz="0" w:space="0" w:color="auto"/>
        <w:right w:val="none" w:sz="0" w:space="0" w:color="auto"/>
      </w:divBdr>
      <w:divsChild>
        <w:div w:id="1528106029">
          <w:marLeft w:val="0"/>
          <w:marRight w:val="0"/>
          <w:marTop w:val="0"/>
          <w:marBottom w:val="0"/>
          <w:divBdr>
            <w:top w:val="none" w:sz="0" w:space="0" w:color="auto"/>
            <w:left w:val="none" w:sz="0" w:space="0" w:color="auto"/>
            <w:bottom w:val="none" w:sz="0" w:space="0" w:color="auto"/>
            <w:right w:val="none" w:sz="0" w:space="0" w:color="auto"/>
          </w:divBdr>
        </w:div>
      </w:divsChild>
    </w:div>
    <w:div w:id="551037210">
      <w:bodyDiv w:val="1"/>
      <w:marLeft w:val="0"/>
      <w:marRight w:val="0"/>
      <w:marTop w:val="0"/>
      <w:marBottom w:val="0"/>
      <w:divBdr>
        <w:top w:val="none" w:sz="0" w:space="0" w:color="auto"/>
        <w:left w:val="none" w:sz="0" w:space="0" w:color="auto"/>
        <w:bottom w:val="none" w:sz="0" w:space="0" w:color="auto"/>
        <w:right w:val="none" w:sz="0" w:space="0" w:color="auto"/>
      </w:divBdr>
      <w:divsChild>
        <w:div w:id="403574662">
          <w:marLeft w:val="0"/>
          <w:marRight w:val="0"/>
          <w:marTop w:val="0"/>
          <w:marBottom w:val="0"/>
          <w:divBdr>
            <w:top w:val="none" w:sz="0" w:space="0" w:color="auto"/>
            <w:left w:val="none" w:sz="0" w:space="0" w:color="auto"/>
            <w:bottom w:val="none" w:sz="0" w:space="0" w:color="auto"/>
            <w:right w:val="none" w:sz="0" w:space="0" w:color="auto"/>
          </w:divBdr>
        </w:div>
      </w:divsChild>
    </w:div>
    <w:div w:id="557939653">
      <w:bodyDiv w:val="1"/>
      <w:marLeft w:val="0"/>
      <w:marRight w:val="0"/>
      <w:marTop w:val="0"/>
      <w:marBottom w:val="0"/>
      <w:divBdr>
        <w:top w:val="none" w:sz="0" w:space="0" w:color="auto"/>
        <w:left w:val="none" w:sz="0" w:space="0" w:color="auto"/>
        <w:bottom w:val="none" w:sz="0" w:space="0" w:color="auto"/>
        <w:right w:val="none" w:sz="0" w:space="0" w:color="auto"/>
      </w:divBdr>
      <w:divsChild>
        <w:div w:id="1107969240">
          <w:marLeft w:val="0"/>
          <w:marRight w:val="0"/>
          <w:marTop w:val="0"/>
          <w:marBottom w:val="0"/>
          <w:divBdr>
            <w:top w:val="none" w:sz="0" w:space="0" w:color="auto"/>
            <w:left w:val="none" w:sz="0" w:space="0" w:color="auto"/>
            <w:bottom w:val="none" w:sz="0" w:space="0" w:color="auto"/>
            <w:right w:val="none" w:sz="0" w:space="0" w:color="auto"/>
          </w:divBdr>
        </w:div>
      </w:divsChild>
    </w:div>
    <w:div w:id="558638725">
      <w:bodyDiv w:val="1"/>
      <w:marLeft w:val="0"/>
      <w:marRight w:val="0"/>
      <w:marTop w:val="0"/>
      <w:marBottom w:val="0"/>
      <w:divBdr>
        <w:top w:val="none" w:sz="0" w:space="0" w:color="auto"/>
        <w:left w:val="none" w:sz="0" w:space="0" w:color="auto"/>
        <w:bottom w:val="none" w:sz="0" w:space="0" w:color="auto"/>
        <w:right w:val="none" w:sz="0" w:space="0" w:color="auto"/>
      </w:divBdr>
      <w:divsChild>
        <w:div w:id="1902862934">
          <w:marLeft w:val="0"/>
          <w:marRight w:val="0"/>
          <w:marTop w:val="0"/>
          <w:marBottom w:val="0"/>
          <w:divBdr>
            <w:top w:val="none" w:sz="0" w:space="0" w:color="auto"/>
            <w:left w:val="none" w:sz="0" w:space="0" w:color="auto"/>
            <w:bottom w:val="none" w:sz="0" w:space="0" w:color="auto"/>
            <w:right w:val="none" w:sz="0" w:space="0" w:color="auto"/>
          </w:divBdr>
        </w:div>
      </w:divsChild>
    </w:div>
    <w:div w:id="590745181">
      <w:bodyDiv w:val="1"/>
      <w:marLeft w:val="0"/>
      <w:marRight w:val="0"/>
      <w:marTop w:val="0"/>
      <w:marBottom w:val="0"/>
      <w:divBdr>
        <w:top w:val="none" w:sz="0" w:space="0" w:color="auto"/>
        <w:left w:val="none" w:sz="0" w:space="0" w:color="auto"/>
        <w:bottom w:val="none" w:sz="0" w:space="0" w:color="auto"/>
        <w:right w:val="none" w:sz="0" w:space="0" w:color="auto"/>
      </w:divBdr>
      <w:divsChild>
        <w:div w:id="1332758550">
          <w:marLeft w:val="0"/>
          <w:marRight w:val="0"/>
          <w:marTop w:val="0"/>
          <w:marBottom w:val="0"/>
          <w:divBdr>
            <w:top w:val="none" w:sz="0" w:space="0" w:color="auto"/>
            <w:left w:val="none" w:sz="0" w:space="0" w:color="auto"/>
            <w:bottom w:val="none" w:sz="0" w:space="0" w:color="auto"/>
            <w:right w:val="none" w:sz="0" w:space="0" w:color="auto"/>
          </w:divBdr>
        </w:div>
      </w:divsChild>
    </w:div>
    <w:div w:id="597910391">
      <w:bodyDiv w:val="1"/>
      <w:marLeft w:val="0"/>
      <w:marRight w:val="0"/>
      <w:marTop w:val="0"/>
      <w:marBottom w:val="0"/>
      <w:divBdr>
        <w:top w:val="none" w:sz="0" w:space="0" w:color="auto"/>
        <w:left w:val="none" w:sz="0" w:space="0" w:color="auto"/>
        <w:bottom w:val="none" w:sz="0" w:space="0" w:color="auto"/>
        <w:right w:val="none" w:sz="0" w:space="0" w:color="auto"/>
      </w:divBdr>
      <w:divsChild>
        <w:div w:id="742801113">
          <w:marLeft w:val="0"/>
          <w:marRight w:val="0"/>
          <w:marTop w:val="0"/>
          <w:marBottom w:val="0"/>
          <w:divBdr>
            <w:top w:val="none" w:sz="0" w:space="0" w:color="auto"/>
            <w:left w:val="none" w:sz="0" w:space="0" w:color="auto"/>
            <w:bottom w:val="none" w:sz="0" w:space="0" w:color="auto"/>
            <w:right w:val="none" w:sz="0" w:space="0" w:color="auto"/>
          </w:divBdr>
        </w:div>
      </w:divsChild>
    </w:div>
    <w:div w:id="637302420">
      <w:bodyDiv w:val="1"/>
      <w:marLeft w:val="0"/>
      <w:marRight w:val="0"/>
      <w:marTop w:val="0"/>
      <w:marBottom w:val="0"/>
      <w:divBdr>
        <w:top w:val="none" w:sz="0" w:space="0" w:color="auto"/>
        <w:left w:val="none" w:sz="0" w:space="0" w:color="auto"/>
        <w:bottom w:val="none" w:sz="0" w:space="0" w:color="auto"/>
        <w:right w:val="none" w:sz="0" w:space="0" w:color="auto"/>
      </w:divBdr>
      <w:divsChild>
        <w:div w:id="724260637">
          <w:marLeft w:val="0"/>
          <w:marRight w:val="0"/>
          <w:marTop w:val="0"/>
          <w:marBottom w:val="0"/>
          <w:divBdr>
            <w:top w:val="none" w:sz="0" w:space="0" w:color="auto"/>
            <w:left w:val="none" w:sz="0" w:space="0" w:color="auto"/>
            <w:bottom w:val="none" w:sz="0" w:space="0" w:color="auto"/>
            <w:right w:val="none" w:sz="0" w:space="0" w:color="auto"/>
          </w:divBdr>
        </w:div>
      </w:divsChild>
    </w:div>
    <w:div w:id="689335128">
      <w:bodyDiv w:val="1"/>
      <w:marLeft w:val="0"/>
      <w:marRight w:val="0"/>
      <w:marTop w:val="0"/>
      <w:marBottom w:val="0"/>
      <w:divBdr>
        <w:top w:val="none" w:sz="0" w:space="0" w:color="auto"/>
        <w:left w:val="none" w:sz="0" w:space="0" w:color="auto"/>
        <w:bottom w:val="none" w:sz="0" w:space="0" w:color="auto"/>
        <w:right w:val="none" w:sz="0" w:space="0" w:color="auto"/>
      </w:divBdr>
      <w:divsChild>
        <w:div w:id="776489990">
          <w:marLeft w:val="0"/>
          <w:marRight w:val="0"/>
          <w:marTop w:val="0"/>
          <w:marBottom w:val="0"/>
          <w:divBdr>
            <w:top w:val="none" w:sz="0" w:space="0" w:color="auto"/>
            <w:left w:val="none" w:sz="0" w:space="0" w:color="auto"/>
            <w:bottom w:val="none" w:sz="0" w:space="0" w:color="auto"/>
            <w:right w:val="none" w:sz="0" w:space="0" w:color="auto"/>
          </w:divBdr>
        </w:div>
      </w:divsChild>
    </w:div>
    <w:div w:id="721714156">
      <w:bodyDiv w:val="1"/>
      <w:marLeft w:val="0"/>
      <w:marRight w:val="0"/>
      <w:marTop w:val="0"/>
      <w:marBottom w:val="0"/>
      <w:divBdr>
        <w:top w:val="none" w:sz="0" w:space="0" w:color="auto"/>
        <w:left w:val="none" w:sz="0" w:space="0" w:color="auto"/>
        <w:bottom w:val="none" w:sz="0" w:space="0" w:color="auto"/>
        <w:right w:val="none" w:sz="0" w:space="0" w:color="auto"/>
      </w:divBdr>
      <w:divsChild>
        <w:div w:id="2117866035">
          <w:marLeft w:val="0"/>
          <w:marRight w:val="0"/>
          <w:marTop w:val="0"/>
          <w:marBottom w:val="0"/>
          <w:divBdr>
            <w:top w:val="none" w:sz="0" w:space="0" w:color="auto"/>
            <w:left w:val="none" w:sz="0" w:space="0" w:color="auto"/>
            <w:bottom w:val="none" w:sz="0" w:space="0" w:color="auto"/>
            <w:right w:val="none" w:sz="0" w:space="0" w:color="auto"/>
          </w:divBdr>
        </w:div>
      </w:divsChild>
    </w:div>
    <w:div w:id="746536115">
      <w:bodyDiv w:val="1"/>
      <w:marLeft w:val="0"/>
      <w:marRight w:val="0"/>
      <w:marTop w:val="0"/>
      <w:marBottom w:val="0"/>
      <w:divBdr>
        <w:top w:val="none" w:sz="0" w:space="0" w:color="auto"/>
        <w:left w:val="none" w:sz="0" w:space="0" w:color="auto"/>
        <w:bottom w:val="none" w:sz="0" w:space="0" w:color="auto"/>
        <w:right w:val="none" w:sz="0" w:space="0" w:color="auto"/>
      </w:divBdr>
      <w:divsChild>
        <w:div w:id="1824354079">
          <w:marLeft w:val="0"/>
          <w:marRight w:val="0"/>
          <w:marTop w:val="0"/>
          <w:marBottom w:val="0"/>
          <w:divBdr>
            <w:top w:val="none" w:sz="0" w:space="0" w:color="auto"/>
            <w:left w:val="none" w:sz="0" w:space="0" w:color="auto"/>
            <w:bottom w:val="none" w:sz="0" w:space="0" w:color="auto"/>
            <w:right w:val="none" w:sz="0" w:space="0" w:color="auto"/>
          </w:divBdr>
        </w:div>
      </w:divsChild>
    </w:div>
    <w:div w:id="791484182">
      <w:bodyDiv w:val="1"/>
      <w:marLeft w:val="0"/>
      <w:marRight w:val="0"/>
      <w:marTop w:val="0"/>
      <w:marBottom w:val="0"/>
      <w:divBdr>
        <w:top w:val="none" w:sz="0" w:space="0" w:color="auto"/>
        <w:left w:val="none" w:sz="0" w:space="0" w:color="auto"/>
        <w:bottom w:val="none" w:sz="0" w:space="0" w:color="auto"/>
        <w:right w:val="none" w:sz="0" w:space="0" w:color="auto"/>
      </w:divBdr>
    </w:div>
    <w:div w:id="822817790">
      <w:bodyDiv w:val="1"/>
      <w:marLeft w:val="0"/>
      <w:marRight w:val="0"/>
      <w:marTop w:val="0"/>
      <w:marBottom w:val="0"/>
      <w:divBdr>
        <w:top w:val="none" w:sz="0" w:space="0" w:color="auto"/>
        <w:left w:val="none" w:sz="0" w:space="0" w:color="auto"/>
        <w:bottom w:val="none" w:sz="0" w:space="0" w:color="auto"/>
        <w:right w:val="none" w:sz="0" w:space="0" w:color="auto"/>
      </w:divBdr>
      <w:divsChild>
        <w:div w:id="2109421753">
          <w:marLeft w:val="0"/>
          <w:marRight w:val="0"/>
          <w:marTop w:val="0"/>
          <w:marBottom w:val="0"/>
          <w:divBdr>
            <w:top w:val="none" w:sz="0" w:space="0" w:color="auto"/>
            <w:left w:val="none" w:sz="0" w:space="0" w:color="auto"/>
            <w:bottom w:val="none" w:sz="0" w:space="0" w:color="auto"/>
            <w:right w:val="none" w:sz="0" w:space="0" w:color="auto"/>
          </w:divBdr>
        </w:div>
      </w:divsChild>
    </w:div>
    <w:div w:id="910038654">
      <w:bodyDiv w:val="1"/>
      <w:marLeft w:val="0"/>
      <w:marRight w:val="0"/>
      <w:marTop w:val="0"/>
      <w:marBottom w:val="0"/>
      <w:divBdr>
        <w:top w:val="none" w:sz="0" w:space="0" w:color="auto"/>
        <w:left w:val="none" w:sz="0" w:space="0" w:color="auto"/>
        <w:bottom w:val="none" w:sz="0" w:space="0" w:color="auto"/>
        <w:right w:val="none" w:sz="0" w:space="0" w:color="auto"/>
      </w:divBdr>
      <w:divsChild>
        <w:div w:id="843055729">
          <w:marLeft w:val="0"/>
          <w:marRight w:val="0"/>
          <w:marTop w:val="0"/>
          <w:marBottom w:val="0"/>
          <w:divBdr>
            <w:top w:val="none" w:sz="0" w:space="0" w:color="auto"/>
            <w:left w:val="none" w:sz="0" w:space="0" w:color="auto"/>
            <w:bottom w:val="none" w:sz="0" w:space="0" w:color="auto"/>
            <w:right w:val="none" w:sz="0" w:space="0" w:color="auto"/>
          </w:divBdr>
        </w:div>
      </w:divsChild>
    </w:div>
    <w:div w:id="926351738">
      <w:bodyDiv w:val="1"/>
      <w:marLeft w:val="0"/>
      <w:marRight w:val="0"/>
      <w:marTop w:val="0"/>
      <w:marBottom w:val="0"/>
      <w:divBdr>
        <w:top w:val="none" w:sz="0" w:space="0" w:color="auto"/>
        <w:left w:val="none" w:sz="0" w:space="0" w:color="auto"/>
        <w:bottom w:val="none" w:sz="0" w:space="0" w:color="auto"/>
        <w:right w:val="none" w:sz="0" w:space="0" w:color="auto"/>
      </w:divBdr>
      <w:divsChild>
        <w:div w:id="3098754">
          <w:marLeft w:val="0"/>
          <w:marRight w:val="0"/>
          <w:marTop w:val="0"/>
          <w:marBottom w:val="0"/>
          <w:divBdr>
            <w:top w:val="none" w:sz="0" w:space="0" w:color="auto"/>
            <w:left w:val="none" w:sz="0" w:space="0" w:color="auto"/>
            <w:bottom w:val="none" w:sz="0" w:space="0" w:color="auto"/>
            <w:right w:val="none" w:sz="0" w:space="0" w:color="auto"/>
          </w:divBdr>
        </w:div>
      </w:divsChild>
    </w:div>
    <w:div w:id="938636562">
      <w:bodyDiv w:val="1"/>
      <w:marLeft w:val="0"/>
      <w:marRight w:val="0"/>
      <w:marTop w:val="0"/>
      <w:marBottom w:val="0"/>
      <w:divBdr>
        <w:top w:val="none" w:sz="0" w:space="0" w:color="auto"/>
        <w:left w:val="none" w:sz="0" w:space="0" w:color="auto"/>
        <w:bottom w:val="none" w:sz="0" w:space="0" w:color="auto"/>
        <w:right w:val="none" w:sz="0" w:space="0" w:color="auto"/>
      </w:divBdr>
      <w:divsChild>
        <w:div w:id="708460496">
          <w:marLeft w:val="0"/>
          <w:marRight w:val="0"/>
          <w:marTop w:val="0"/>
          <w:marBottom w:val="0"/>
          <w:divBdr>
            <w:top w:val="none" w:sz="0" w:space="0" w:color="auto"/>
            <w:left w:val="none" w:sz="0" w:space="0" w:color="auto"/>
            <w:bottom w:val="none" w:sz="0" w:space="0" w:color="auto"/>
            <w:right w:val="none" w:sz="0" w:space="0" w:color="auto"/>
          </w:divBdr>
        </w:div>
      </w:divsChild>
    </w:div>
    <w:div w:id="956333459">
      <w:bodyDiv w:val="1"/>
      <w:marLeft w:val="0"/>
      <w:marRight w:val="0"/>
      <w:marTop w:val="0"/>
      <w:marBottom w:val="0"/>
      <w:divBdr>
        <w:top w:val="none" w:sz="0" w:space="0" w:color="auto"/>
        <w:left w:val="none" w:sz="0" w:space="0" w:color="auto"/>
        <w:bottom w:val="none" w:sz="0" w:space="0" w:color="auto"/>
        <w:right w:val="none" w:sz="0" w:space="0" w:color="auto"/>
      </w:divBdr>
      <w:divsChild>
        <w:div w:id="295333714">
          <w:marLeft w:val="0"/>
          <w:marRight w:val="0"/>
          <w:marTop w:val="0"/>
          <w:marBottom w:val="0"/>
          <w:divBdr>
            <w:top w:val="none" w:sz="0" w:space="0" w:color="auto"/>
            <w:left w:val="none" w:sz="0" w:space="0" w:color="auto"/>
            <w:bottom w:val="none" w:sz="0" w:space="0" w:color="auto"/>
            <w:right w:val="none" w:sz="0" w:space="0" w:color="auto"/>
          </w:divBdr>
        </w:div>
      </w:divsChild>
    </w:div>
    <w:div w:id="980695140">
      <w:bodyDiv w:val="1"/>
      <w:marLeft w:val="0"/>
      <w:marRight w:val="0"/>
      <w:marTop w:val="0"/>
      <w:marBottom w:val="0"/>
      <w:divBdr>
        <w:top w:val="none" w:sz="0" w:space="0" w:color="auto"/>
        <w:left w:val="none" w:sz="0" w:space="0" w:color="auto"/>
        <w:bottom w:val="none" w:sz="0" w:space="0" w:color="auto"/>
        <w:right w:val="none" w:sz="0" w:space="0" w:color="auto"/>
      </w:divBdr>
    </w:div>
    <w:div w:id="999313400">
      <w:bodyDiv w:val="1"/>
      <w:marLeft w:val="0"/>
      <w:marRight w:val="0"/>
      <w:marTop w:val="0"/>
      <w:marBottom w:val="0"/>
      <w:divBdr>
        <w:top w:val="none" w:sz="0" w:space="0" w:color="auto"/>
        <w:left w:val="none" w:sz="0" w:space="0" w:color="auto"/>
        <w:bottom w:val="none" w:sz="0" w:space="0" w:color="auto"/>
        <w:right w:val="none" w:sz="0" w:space="0" w:color="auto"/>
      </w:divBdr>
      <w:divsChild>
        <w:div w:id="1334139658">
          <w:marLeft w:val="0"/>
          <w:marRight w:val="0"/>
          <w:marTop w:val="0"/>
          <w:marBottom w:val="0"/>
          <w:divBdr>
            <w:top w:val="none" w:sz="0" w:space="0" w:color="auto"/>
            <w:left w:val="none" w:sz="0" w:space="0" w:color="auto"/>
            <w:bottom w:val="none" w:sz="0" w:space="0" w:color="auto"/>
            <w:right w:val="none" w:sz="0" w:space="0" w:color="auto"/>
          </w:divBdr>
        </w:div>
      </w:divsChild>
    </w:div>
    <w:div w:id="1001659726">
      <w:bodyDiv w:val="1"/>
      <w:marLeft w:val="0"/>
      <w:marRight w:val="0"/>
      <w:marTop w:val="0"/>
      <w:marBottom w:val="0"/>
      <w:divBdr>
        <w:top w:val="none" w:sz="0" w:space="0" w:color="auto"/>
        <w:left w:val="none" w:sz="0" w:space="0" w:color="auto"/>
        <w:bottom w:val="none" w:sz="0" w:space="0" w:color="auto"/>
        <w:right w:val="none" w:sz="0" w:space="0" w:color="auto"/>
      </w:divBdr>
      <w:divsChild>
        <w:div w:id="2083946430">
          <w:marLeft w:val="0"/>
          <w:marRight w:val="0"/>
          <w:marTop w:val="0"/>
          <w:marBottom w:val="0"/>
          <w:divBdr>
            <w:top w:val="none" w:sz="0" w:space="0" w:color="auto"/>
            <w:left w:val="none" w:sz="0" w:space="0" w:color="auto"/>
            <w:bottom w:val="none" w:sz="0" w:space="0" w:color="auto"/>
            <w:right w:val="none" w:sz="0" w:space="0" w:color="auto"/>
          </w:divBdr>
        </w:div>
      </w:divsChild>
    </w:div>
    <w:div w:id="1044644942">
      <w:bodyDiv w:val="1"/>
      <w:marLeft w:val="0"/>
      <w:marRight w:val="0"/>
      <w:marTop w:val="0"/>
      <w:marBottom w:val="0"/>
      <w:divBdr>
        <w:top w:val="none" w:sz="0" w:space="0" w:color="auto"/>
        <w:left w:val="none" w:sz="0" w:space="0" w:color="auto"/>
        <w:bottom w:val="none" w:sz="0" w:space="0" w:color="auto"/>
        <w:right w:val="none" w:sz="0" w:space="0" w:color="auto"/>
      </w:divBdr>
      <w:divsChild>
        <w:div w:id="347560778">
          <w:marLeft w:val="0"/>
          <w:marRight w:val="0"/>
          <w:marTop w:val="0"/>
          <w:marBottom w:val="0"/>
          <w:divBdr>
            <w:top w:val="none" w:sz="0" w:space="0" w:color="auto"/>
            <w:left w:val="none" w:sz="0" w:space="0" w:color="auto"/>
            <w:bottom w:val="none" w:sz="0" w:space="0" w:color="auto"/>
            <w:right w:val="none" w:sz="0" w:space="0" w:color="auto"/>
          </w:divBdr>
        </w:div>
      </w:divsChild>
    </w:div>
    <w:div w:id="1047754065">
      <w:bodyDiv w:val="1"/>
      <w:marLeft w:val="0"/>
      <w:marRight w:val="0"/>
      <w:marTop w:val="0"/>
      <w:marBottom w:val="0"/>
      <w:divBdr>
        <w:top w:val="none" w:sz="0" w:space="0" w:color="auto"/>
        <w:left w:val="none" w:sz="0" w:space="0" w:color="auto"/>
        <w:bottom w:val="none" w:sz="0" w:space="0" w:color="auto"/>
        <w:right w:val="none" w:sz="0" w:space="0" w:color="auto"/>
      </w:divBdr>
      <w:divsChild>
        <w:div w:id="1876305334">
          <w:marLeft w:val="0"/>
          <w:marRight w:val="0"/>
          <w:marTop w:val="0"/>
          <w:marBottom w:val="0"/>
          <w:divBdr>
            <w:top w:val="none" w:sz="0" w:space="0" w:color="auto"/>
            <w:left w:val="none" w:sz="0" w:space="0" w:color="auto"/>
            <w:bottom w:val="none" w:sz="0" w:space="0" w:color="auto"/>
            <w:right w:val="none" w:sz="0" w:space="0" w:color="auto"/>
          </w:divBdr>
        </w:div>
      </w:divsChild>
    </w:div>
    <w:div w:id="1141465108">
      <w:bodyDiv w:val="1"/>
      <w:marLeft w:val="0"/>
      <w:marRight w:val="0"/>
      <w:marTop w:val="0"/>
      <w:marBottom w:val="0"/>
      <w:divBdr>
        <w:top w:val="none" w:sz="0" w:space="0" w:color="auto"/>
        <w:left w:val="none" w:sz="0" w:space="0" w:color="auto"/>
        <w:bottom w:val="none" w:sz="0" w:space="0" w:color="auto"/>
        <w:right w:val="none" w:sz="0" w:space="0" w:color="auto"/>
      </w:divBdr>
      <w:divsChild>
        <w:div w:id="1525901558">
          <w:marLeft w:val="0"/>
          <w:marRight w:val="0"/>
          <w:marTop w:val="0"/>
          <w:marBottom w:val="0"/>
          <w:divBdr>
            <w:top w:val="none" w:sz="0" w:space="0" w:color="auto"/>
            <w:left w:val="none" w:sz="0" w:space="0" w:color="auto"/>
            <w:bottom w:val="none" w:sz="0" w:space="0" w:color="auto"/>
            <w:right w:val="none" w:sz="0" w:space="0" w:color="auto"/>
          </w:divBdr>
        </w:div>
      </w:divsChild>
    </w:div>
    <w:div w:id="1203324372">
      <w:bodyDiv w:val="1"/>
      <w:marLeft w:val="0"/>
      <w:marRight w:val="0"/>
      <w:marTop w:val="0"/>
      <w:marBottom w:val="0"/>
      <w:divBdr>
        <w:top w:val="none" w:sz="0" w:space="0" w:color="auto"/>
        <w:left w:val="none" w:sz="0" w:space="0" w:color="auto"/>
        <w:bottom w:val="none" w:sz="0" w:space="0" w:color="auto"/>
        <w:right w:val="none" w:sz="0" w:space="0" w:color="auto"/>
      </w:divBdr>
      <w:divsChild>
        <w:div w:id="130754901">
          <w:marLeft w:val="0"/>
          <w:marRight w:val="0"/>
          <w:marTop w:val="0"/>
          <w:marBottom w:val="0"/>
          <w:divBdr>
            <w:top w:val="none" w:sz="0" w:space="0" w:color="auto"/>
            <w:left w:val="none" w:sz="0" w:space="0" w:color="auto"/>
            <w:bottom w:val="none" w:sz="0" w:space="0" w:color="auto"/>
            <w:right w:val="none" w:sz="0" w:space="0" w:color="auto"/>
          </w:divBdr>
        </w:div>
      </w:divsChild>
    </w:div>
    <w:div w:id="1221866532">
      <w:bodyDiv w:val="1"/>
      <w:marLeft w:val="0"/>
      <w:marRight w:val="0"/>
      <w:marTop w:val="0"/>
      <w:marBottom w:val="0"/>
      <w:divBdr>
        <w:top w:val="none" w:sz="0" w:space="0" w:color="auto"/>
        <w:left w:val="none" w:sz="0" w:space="0" w:color="auto"/>
        <w:bottom w:val="none" w:sz="0" w:space="0" w:color="auto"/>
        <w:right w:val="none" w:sz="0" w:space="0" w:color="auto"/>
      </w:divBdr>
      <w:divsChild>
        <w:div w:id="2035769342">
          <w:marLeft w:val="0"/>
          <w:marRight w:val="0"/>
          <w:marTop w:val="0"/>
          <w:marBottom w:val="0"/>
          <w:divBdr>
            <w:top w:val="none" w:sz="0" w:space="0" w:color="auto"/>
            <w:left w:val="none" w:sz="0" w:space="0" w:color="auto"/>
            <w:bottom w:val="none" w:sz="0" w:space="0" w:color="auto"/>
            <w:right w:val="none" w:sz="0" w:space="0" w:color="auto"/>
          </w:divBdr>
        </w:div>
      </w:divsChild>
    </w:div>
    <w:div w:id="1232616663">
      <w:bodyDiv w:val="1"/>
      <w:marLeft w:val="0"/>
      <w:marRight w:val="0"/>
      <w:marTop w:val="0"/>
      <w:marBottom w:val="0"/>
      <w:divBdr>
        <w:top w:val="none" w:sz="0" w:space="0" w:color="auto"/>
        <w:left w:val="none" w:sz="0" w:space="0" w:color="auto"/>
        <w:bottom w:val="none" w:sz="0" w:space="0" w:color="auto"/>
        <w:right w:val="none" w:sz="0" w:space="0" w:color="auto"/>
      </w:divBdr>
      <w:divsChild>
        <w:div w:id="1770083429">
          <w:marLeft w:val="0"/>
          <w:marRight w:val="0"/>
          <w:marTop w:val="0"/>
          <w:marBottom w:val="0"/>
          <w:divBdr>
            <w:top w:val="none" w:sz="0" w:space="0" w:color="auto"/>
            <w:left w:val="none" w:sz="0" w:space="0" w:color="auto"/>
            <w:bottom w:val="none" w:sz="0" w:space="0" w:color="auto"/>
            <w:right w:val="none" w:sz="0" w:space="0" w:color="auto"/>
          </w:divBdr>
        </w:div>
      </w:divsChild>
    </w:div>
    <w:div w:id="1265186112">
      <w:bodyDiv w:val="1"/>
      <w:marLeft w:val="0"/>
      <w:marRight w:val="0"/>
      <w:marTop w:val="0"/>
      <w:marBottom w:val="0"/>
      <w:divBdr>
        <w:top w:val="none" w:sz="0" w:space="0" w:color="auto"/>
        <w:left w:val="none" w:sz="0" w:space="0" w:color="auto"/>
        <w:bottom w:val="none" w:sz="0" w:space="0" w:color="auto"/>
        <w:right w:val="none" w:sz="0" w:space="0" w:color="auto"/>
      </w:divBdr>
      <w:divsChild>
        <w:div w:id="1924146838">
          <w:marLeft w:val="0"/>
          <w:marRight w:val="0"/>
          <w:marTop w:val="0"/>
          <w:marBottom w:val="0"/>
          <w:divBdr>
            <w:top w:val="none" w:sz="0" w:space="0" w:color="auto"/>
            <w:left w:val="none" w:sz="0" w:space="0" w:color="auto"/>
            <w:bottom w:val="none" w:sz="0" w:space="0" w:color="auto"/>
            <w:right w:val="none" w:sz="0" w:space="0" w:color="auto"/>
          </w:divBdr>
        </w:div>
      </w:divsChild>
    </w:div>
    <w:div w:id="1287852802">
      <w:bodyDiv w:val="1"/>
      <w:marLeft w:val="0"/>
      <w:marRight w:val="0"/>
      <w:marTop w:val="0"/>
      <w:marBottom w:val="0"/>
      <w:divBdr>
        <w:top w:val="none" w:sz="0" w:space="0" w:color="auto"/>
        <w:left w:val="none" w:sz="0" w:space="0" w:color="auto"/>
        <w:bottom w:val="none" w:sz="0" w:space="0" w:color="auto"/>
        <w:right w:val="none" w:sz="0" w:space="0" w:color="auto"/>
      </w:divBdr>
      <w:divsChild>
        <w:div w:id="1501433862">
          <w:marLeft w:val="0"/>
          <w:marRight w:val="0"/>
          <w:marTop w:val="0"/>
          <w:marBottom w:val="0"/>
          <w:divBdr>
            <w:top w:val="none" w:sz="0" w:space="0" w:color="auto"/>
            <w:left w:val="none" w:sz="0" w:space="0" w:color="auto"/>
            <w:bottom w:val="none" w:sz="0" w:space="0" w:color="auto"/>
            <w:right w:val="none" w:sz="0" w:space="0" w:color="auto"/>
          </w:divBdr>
        </w:div>
      </w:divsChild>
    </w:div>
    <w:div w:id="1321620162">
      <w:bodyDiv w:val="1"/>
      <w:marLeft w:val="0"/>
      <w:marRight w:val="0"/>
      <w:marTop w:val="0"/>
      <w:marBottom w:val="0"/>
      <w:divBdr>
        <w:top w:val="none" w:sz="0" w:space="0" w:color="auto"/>
        <w:left w:val="none" w:sz="0" w:space="0" w:color="auto"/>
        <w:bottom w:val="none" w:sz="0" w:space="0" w:color="auto"/>
        <w:right w:val="none" w:sz="0" w:space="0" w:color="auto"/>
      </w:divBdr>
      <w:divsChild>
        <w:div w:id="1241448500">
          <w:marLeft w:val="0"/>
          <w:marRight w:val="0"/>
          <w:marTop w:val="0"/>
          <w:marBottom w:val="0"/>
          <w:divBdr>
            <w:top w:val="none" w:sz="0" w:space="0" w:color="auto"/>
            <w:left w:val="none" w:sz="0" w:space="0" w:color="auto"/>
            <w:bottom w:val="none" w:sz="0" w:space="0" w:color="auto"/>
            <w:right w:val="none" w:sz="0" w:space="0" w:color="auto"/>
          </w:divBdr>
        </w:div>
      </w:divsChild>
    </w:div>
    <w:div w:id="1327437308">
      <w:bodyDiv w:val="1"/>
      <w:marLeft w:val="0"/>
      <w:marRight w:val="0"/>
      <w:marTop w:val="0"/>
      <w:marBottom w:val="0"/>
      <w:divBdr>
        <w:top w:val="none" w:sz="0" w:space="0" w:color="auto"/>
        <w:left w:val="none" w:sz="0" w:space="0" w:color="auto"/>
        <w:bottom w:val="none" w:sz="0" w:space="0" w:color="auto"/>
        <w:right w:val="none" w:sz="0" w:space="0" w:color="auto"/>
      </w:divBdr>
      <w:divsChild>
        <w:div w:id="1953517649">
          <w:marLeft w:val="0"/>
          <w:marRight w:val="0"/>
          <w:marTop w:val="0"/>
          <w:marBottom w:val="0"/>
          <w:divBdr>
            <w:top w:val="none" w:sz="0" w:space="0" w:color="auto"/>
            <w:left w:val="none" w:sz="0" w:space="0" w:color="auto"/>
            <w:bottom w:val="none" w:sz="0" w:space="0" w:color="auto"/>
            <w:right w:val="none" w:sz="0" w:space="0" w:color="auto"/>
          </w:divBdr>
        </w:div>
      </w:divsChild>
    </w:div>
    <w:div w:id="1328090929">
      <w:bodyDiv w:val="1"/>
      <w:marLeft w:val="0"/>
      <w:marRight w:val="0"/>
      <w:marTop w:val="0"/>
      <w:marBottom w:val="0"/>
      <w:divBdr>
        <w:top w:val="none" w:sz="0" w:space="0" w:color="auto"/>
        <w:left w:val="none" w:sz="0" w:space="0" w:color="auto"/>
        <w:bottom w:val="none" w:sz="0" w:space="0" w:color="auto"/>
        <w:right w:val="none" w:sz="0" w:space="0" w:color="auto"/>
      </w:divBdr>
    </w:div>
    <w:div w:id="1386761104">
      <w:bodyDiv w:val="1"/>
      <w:marLeft w:val="0"/>
      <w:marRight w:val="0"/>
      <w:marTop w:val="0"/>
      <w:marBottom w:val="0"/>
      <w:divBdr>
        <w:top w:val="none" w:sz="0" w:space="0" w:color="auto"/>
        <w:left w:val="none" w:sz="0" w:space="0" w:color="auto"/>
        <w:bottom w:val="none" w:sz="0" w:space="0" w:color="auto"/>
        <w:right w:val="none" w:sz="0" w:space="0" w:color="auto"/>
      </w:divBdr>
      <w:divsChild>
        <w:div w:id="1603024895">
          <w:marLeft w:val="0"/>
          <w:marRight w:val="0"/>
          <w:marTop w:val="0"/>
          <w:marBottom w:val="0"/>
          <w:divBdr>
            <w:top w:val="none" w:sz="0" w:space="0" w:color="auto"/>
            <w:left w:val="none" w:sz="0" w:space="0" w:color="auto"/>
            <w:bottom w:val="none" w:sz="0" w:space="0" w:color="auto"/>
            <w:right w:val="none" w:sz="0" w:space="0" w:color="auto"/>
          </w:divBdr>
        </w:div>
      </w:divsChild>
    </w:div>
    <w:div w:id="1398938570">
      <w:bodyDiv w:val="1"/>
      <w:marLeft w:val="0"/>
      <w:marRight w:val="0"/>
      <w:marTop w:val="0"/>
      <w:marBottom w:val="0"/>
      <w:divBdr>
        <w:top w:val="none" w:sz="0" w:space="0" w:color="auto"/>
        <w:left w:val="none" w:sz="0" w:space="0" w:color="auto"/>
        <w:bottom w:val="none" w:sz="0" w:space="0" w:color="auto"/>
        <w:right w:val="none" w:sz="0" w:space="0" w:color="auto"/>
      </w:divBdr>
      <w:divsChild>
        <w:div w:id="221673082">
          <w:marLeft w:val="0"/>
          <w:marRight w:val="0"/>
          <w:marTop w:val="0"/>
          <w:marBottom w:val="0"/>
          <w:divBdr>
            <w:top w:val="none" w:sz="0" w:space="0" w:color="auto"/>
            <w:left w:val="none" w:sz="0" w:space="0" w:color="auto"/>
            <w:bottom w:val="none" w:sz="0" w:space="0" w:color="auto"/>
            <w:right w:val="none" w:sz="0" w:space="0" w:color="auto"/>
          </w:divBdr>
        </w:div>
      </w:divsChild>
    </w:div>
    <w:div w:id="1410541072">
      <w:bodyDiv w:val="1"/>
      <w:marLeft w:val="0"/>
      <w:marRight w:val="0"/>
      <w:marTop w:val="0"/>
      <w:marBottom w:val="0"/>
      <w:divBdr>
        <w:top w:val="none" w:sz="0" w:space="0" w:color="auto"/>
        <w:left w:val="none" w:sz="0" w:space="0" w:color="auto"/>
        <w:bottom w:val="none" w:sz="0" w:space="0" w:color="auto"/>
        <w:right w:val="none" w:sz="0" w:space="0" w:color="auto"/>
      </w:divBdr>
      <w:divsChild>
        <w:div w:id="11958549">
          <w:marLeft w:val="0"/>
          <w:marRight w:val="0"/>
          <w:marTop w:val="0"/>
          <w:marBottom w:val="0"/>
          <w:divBdr>
            <w:top w:val="none" w:sz="0" w:space="0" w:color="auto"/>
            <w:left w:val="none" w:sz="0" w:space="0" w:color="auto"/>
            <w:bottom w:val="none" w:sz="0" w:space="0" w:color="auto"/>
            <w:right w:val="none" w:sz="0" w:space="0" w:color="auto"/>
          </w:divBdr>
        </w:div>
      </w:divsChild>
    </w:div>
    <w:div w:id="1443114378">
      <w:bodyDiv w:val="1"/>
      <w:marLeft w:val="0"/>
      <w:marRight w:val="0"/>
      <w:marTop w:val="0"/>
      <w:marBottom w:val="0"/>
      <w:divBdr>
        <w:top w:val="none" w:sz="0" w:space="0" w:color="auto"/>
        <w:left w:val="none" w:sz="0" w:space="0" w:color="auto"/>
        <w:bottom w:val="none" w:sz="0" w:space="0" w:color="auto"/>
        <w:right w:val="none" w:sz="0" w:space="0" w:color="auto"/>
      </w:divBdr>
      <w:divsChild>
        <w:div w:id="905839098">
          <w:marLeft w:val="0"/>
          <w:marRight w:val="0"/>
          <w:marTop w:val="0"/>
          <w:marBottom w:val="0"/>
          <w:divBdr>
            <w:top w:val="none" w:sz="0" w:space="0" w:color="auto"/>
            <w:left w:val="none" w:sz="0" w:space="0" w:color="auto"/>
            <w:bottom w:val="none" w:sz="0" w:space="0" w:color="auto"/>
            <w:right w:val="none" w:sz="0" w:space="0" w:color="auto"/>
          </w:divBdr>
        </w:div>
      </w:divsChild>
    </w:div>
    <w:div w:id="1453865024">
      <w:bodyDiv w:val="1"/>
      <w:marLeft w:val="0"/>
      <w:marRight w:val="0"/>
      <w:marTop w:val="0"/>
      <w:marBottom w:val="0"/>
      <w:divBdr>
        <w:top w:val="none" w:sz="0" w:space="0" w:color="auto"/>
        <w:left w:val="none" w:sz="0" w:space="0" w:color="auto"/>
        <w:bottom w:val="none" w:sz="0" w:space="0" w:color="auto"/>
        <w:right w:val="none" w:sz="0" w:space="0" w:color="auto"/>
      </w:divBdr>
    </w:div>
    <w:div w:id="1477726330">
      <w:bodyDiv w:val="1"/>
      <w:marLeft w:val="0"/>
      <w:marRight w:val="0"/>
      <w:marTop w:val="0"/>
      <w:marBottom w:val="0"/>
      <w:divBdr>
        <w:top w:val="none" w:sz="0" w:space="0" w:color="auto"/>
        <w:left w:val="none" w:sz="0" w:space="0" w:color="auto"/>
        <w:bottom w:val="none" w:sz="0" w:space="0" w:color="auto"/>
        <w:right w:val="none" w:sz="0" w:space="0" w:color="auto"/>
      </w:divBdr>
    </w:div>
    <w:div w:id="1491864878">
      <w:bodyDiv w:val="1"/>
      <w:marLeft w:val="0"/>
      <w:marRight w:val="0"/>
      <w:marTop w:val="0"/>
      <w:marBottom w:val="0"/>
      <w:divBdr>
        <w:top w:val="none" w:sz="0" w:space="0" w:color="auto"/>
        <w:left w:val="none" w:sz="0" w:space="0" w:color="auto"/>
        <w:bottom w:val="none" w:sz="0" w:space="0" w:color="auto"/>
        <w:right w:val="none" w:sz="0" w:space="0" w:color="auto"/>
      </w:divBdr>
      <w:divsChild>
        <w:div w:id="1553536437">
          <w:marLeft w:val="0"/>
          <w:marRight w:val="0"/>
          <w:marTop w:val="0"/>
          <w:marBottom w:val="0"/>
          <w:divBdr>
            <w:top w:val="none" w:sz="0" w:space="0" w:color="auto"/>
            <w:left w:val="none" w:sz="0" w:space="0" w:color="auto"/>
            <w:bottom w:val="none" w:sz="0" w:space="0" w:color="auto"/>
            <w:right w:val="none" w:sz="0" w:space="0" w:color="auto"/>
          </w:divBdr>
        </w:div>
      </w:divsChild>
    </w:div>
    <w:div w:id="1502349111">
      <w:bodyDiv w:val="1"/>
      <w:marLeft w:val="0"/>
      <w:marRight w:val="0"/>
      <w:marTop w:val="0"/>
      <w:marBottom w:val="0"/>
      <w:divBdr>
        <w:top w:val="none" w:sz="0" w:space="0" w:color="auto"/>
        <w:left w:val="none" w:sz="0" w:space="0" w:color="auto"/>
        <w:bottom w:val="none" w:sz="0" w:space="0" w:color="auto"/>
        <w:right w:val="none" w:sz="0" w:space="0" w:color="auto"/>
      </w:divBdr>
      <w:divsChild>
        <w:div w:id="1441413273">
          <w:marLeft w:val="0"/>
          <w:marRight w:val="0"/>
          <w:marTop w:val="0"/>
          <w:marBottom w:val="0"/>
          <w:divBdr>
            <w:top w:val="none" w:sz="0" w:space="0" w:color="auto"/>
            <w:left w:val="none" w:sz="0" w:space="0" w:color="auto"/>
            <w:bottom w:val="none" w:sz="0" w:space="0" w:color="auto"/>
            <w:right w:val="none" w:sz="0" w:space="0" w:color="auto"/>
          </w:divBdr>
        </w:div>
      </w:divsChild>
    </w:div>
    <w:div w:id="1511215645">
      <w:bodyDiv w:val="1"/>
      <w:marLeft w:val="0"/>
      <w:marRight w:val="0"/>
      <w:marTop w:val="0"/>
      <w:marBottom w:val="0"/>
      <w:divBdr>
        <w:top w:val="none" w:sz="0" w:space="0" w:color="auto"/>
        <w:left w:val="none" w:sz="0" w:space="0" w:color="auto"/>
        <w:bottom w:val="none" w:sz="0" w:space="0" w:color="auto"/>
        <w:right w:val="none" w:sz="0" w:space="0" w:color="auto"/>
      </w:divBdr>
      <w:divsChild>
        <w:div w:id="1168641701">
          <w:marLeft w:val="0"/>
          <w:marRight w:val="0"/>
          <w:marTop w:val="0"/>
          <w:marBottom w:val="0"/>
          <w:divBdr>
            <w:top w:val="none" w:sz="0" w:space="0" w:color="auto"/>
            <w:left w:val="none" w:sz="0" w:space="0" w:color="auto"/>
            <w:bottom w:val="none" w:sz="0" w:space="0" w:color="auto"/>
            <w:right w:val="none" w:sz="0" w:space="0" w:color="auto"/>
          </w:divBdr>
        </w:div>
      </w:divsChild>
    </w:div>
    <w:div w:id="1514762635">
      <w:bodyDiv w:val="1"/>
      <w:marLeft w:val="0"/>
      <w:marRight w:val="0"/>
      <w:marTop w:val="0"/>
      <w:marBottom w:val="0"/>
      <w:divBdr>
        <w:top w:val="none" w:sz="0" w:space="0" w:color="auto"/>
        <w:left w:val="none" w:sz="0" w:space="0" w:color="auto"/>
        <w:bottom w:val="none" w:sz="0" w:space="0" w:color="auto"/>
        <w:right w:val="none" w:sz="0" w:space="0" w:color="auto"/>
      </w:divBdr>
      <w:divsChild>
        <w:div w:id="1353068927">
          <w:marLeft w:val="0"/>
          <w:marRight w:val="0"/>
          <w:marTop w:val="0"/>
          <w:marBottom w:val="0"/>
          <w:divBdr>
            <w:top w:val="none" w:sz="0" w:space="0" w:color="auto"/>
            <w:left w:val="none" w:sz="0" w:space="0" w:color="auto"/>
            <w:bottom w:val="none" w:sz="0" w:space="0" w:color="auto"/>
            <w:right w:val="none" w:sz="0" w:space="0" w:color="auto"/>
          </w:divBdr>
        </w:div>
      </w:divsChild>
    </w:div>
    <w:div w:id="1515077023">
      <w:bodyDiv w:val="1"/>
      <w:marLeft w:val="0"/>
      <w:marRight w:val="0"/>
      <w:marTop w:val="0"/>
      <w:marBottom w:val="0"/>
      <w:divBdr>
        <w:top w:val="none" w:sz="0" w:space="0" w:color="auto"/>
        <w:left w:val="none" w:sz="0" w:space="0" w:color="auto"/>
        <w:bottom w:val="none" w:sz="0" w:space="0" w:color="auto"/>
        <w:right w:val="none" w:sz="0" w:space="0" w:color="auto"/>
      </w:divBdr>
    </w:div>
    <w:div w:id="1566641208">
      <w:bodyDiv w:val="1"/>
      <w:marLeft w:val="0"/>
      <w:marRight w:val="0"/>
      <w:marTop w:val="0"/>
      <w:marBottom w:val="0"/>
      <w:divBdr>
        <w:top w:val="none" w:sz="0" w:space="0" w:color="auto"/>
        <w:left w:val="none" w:sz="0" w:space="0" w:color="auto"/>
        <w:bottom w:val="none" w:sz="0" w:space="0" w:color="auto"/>
        <w:right w:val="none" w:sz="0" w:space="0" w:color="auto"/>
      </w:divBdr>
      <w:divsChild>
        <w:div w:id="1624773729">
          <w:marLeft w:val="0"/>
          <w:marRight w:val="0"/>
          <w:marTop w:val="0"/>
          <w:marBottom w:val="0"/>
          <w:divBdr>
            <w:top w:val="none" w:sz="0" w:space="0" w:color="auto"/>
            <w:left w:val="none" w:sz="0" w:space="0" w:color="auto"/>
            <w:bottom w:val="none" w:sz="0" w:space="0" w:color="auto"/>
            <w:right w:val="none" w:sz="0" w:space="0" w:color="auto"/>
          </w:divBdr>
        </w:div>
      </w:divsChild>
    </w:div>
    <w:div w:id="1598172301">
      <w:bodyDiv w:val="1"/>
      <w:marLeft w:val="0"/>
      <w:marRight w:val="0"/>
      <w:marTop w:val="0"/>
      <w:marBottom w:val="0"/>
      <w:divBdr>
        <w:top w:val="none" w:sz="0" w:space="0" w:color="auto"/>
        <w:left w:val="none" w:sz="0" w:space="0" w:color="auto"/>
        <w:bottom w:val="none" w:sz="0" w:space="0" w:color="auto"/>
        <w:right w:val="none" w:sz="0" w:space="0" w:color="auto"/>
      </w:divBdr>
      <w:divsChild>
        <w:div w:id="569921651">
          <w:marLeft w:val="0"/>
          <w:marRight w:val="0"/>
          <w:marTop w:val="0"/>
          <w:marBottom w:val="0"/>
          <w:divBdr>
            <w:top w:val="none" w:sz="0" w:space="0" w:color="auto"/>
            <w:left w:val="none" w:sz="0" w:space="0" w:color="auto"/>
            <w:bottom w:val="none" w:sz="0" w:space="0" w:color="auto"/>
            <w:right w:val="none" w:sz="0" w:space="0" w:color="auto"/>
          </w:divBdr>
        </w:div>
      </w:divsChild>
    </w:div>
    <w:div w:id="1608729409">
      <w:bodyDiv w:val="1"/>
      <w:marLeft w:val="0"/>
      <w:marRight w:val="0"/>
      <w:marTop w:val="0"/>
      <w:marBottom w:val="0"/>
      <w:divBdr>
        <w:top w:val="none" w:sz="0" w:space="0" w:color="auto"/>
        <w:left w:val="none" w:sz="0" w:space="0" w:color="auto"/>
        <w:bottom w:val="none" w:sz="0" w:space="0" w:color="auto"/>
        <w:right w:val="none" w:sz="0" w:space="0" w:color="auto"/>
      </w:divBdr>
      <w:divsChild>
        <w:div w:id="1141996725">
          <w:marLeft w:val="0"/>
          <w:marRight w:val="0"/>
          <w:marTop w:val="0"/>
          <w:marBottom w:val="0"/>
          <w:divBdr>
            <w:top w:val="none" w:sz="0" w:space="0" w:color="auto"/>
            <w:left w:val="none" w:sz="0" w:space="0" w:color="auto"/>
            <w:bottom w:val="none" w:sz="0" w:space="0" w:color="auto"/>
            <w:right w:val="none" w:sz="0" w:space="0" w:color="auto"/>
          </w:divBdr>
        </w:div>
      </w:divsChild>
    </w:div>
    <w:div w:id="1609853698">
      <w:bodyDiv w:val="1"/>
      <w:marLeft w:val="0"/>
      <w:marRight w:val="0"/>
      <w:marTop w:val="0"/>
      <w:marBottom w:val="0"/>
      <w:divBdr>
        <w:top w:val="none" w:sz="0" w:space="0" w:color="auto"/>
        <w:left w:val="none" w:sz="0" w:space="0" w:color="auto"/>
        <w:bottom w:val="none" w:sz="0" w:space="0" w:color="auto"/>
        <w:right w:val="none" w:sz="0" w:space="0" w:color="auto"/>
      </w:divBdr>
      <w:divsChild>
        <w:div w:id="1764951229">
          <w:marLeft w:val="0"/>
          <w:marRight w:val="0"/>
          <w:marTop w:val="0"/>
          <w:marBottom w:val="0"/>
          <w:divBdr>
            <w:top w:val="none" w:sz="0" w:space="0" w:color="auto"/>
            <w:left w:val="none" w:sz="0" w:space="0" w:color="auto"/>
            <w:bottom w:val="none" w:sz="0" w:space="0" w:color="auto"/>
            <w:right w:val="none" w:sz="0" w:space="0" w:color="auto"/>
          </w:divBdr>
        </w:div>
      </w:divsChild>
    </w:div>
    <w:div w:id="1618103967">
      <w:bodyDiv w:val="1"/>
      <w:marLeft w:val="0"/>
      <w:marRight w:val="0"/>
      <w:marTop w:val="0"/>
      <w:marBottom w:val="0"/>
      <w:divBdr>
        <w:top w:val="none" w:sz="0" w:space="0" w:color="auto"/>
        <w:left w:val="none" w:sz="0" w:space="0" w:color="auto"/>
        <w:bottom w:val="none" w:sz="0" w:space="0" w:color="auto"/>
        <w:right w:val="none" w:sz="0" w:space="0" w:color="auto"/>
      </w:divBdr>
      <w:divsChild>
        <w:div w:id="824008628">
          <w:blockQuote w:val="1"/>
          <w:marLeft w:val="720"/>
          <w:marRight w:val="720"/>
          <w:marTop w:val="100"/>
          <w:marBottom w:val="100"/>
          <w:divBdr>
            <w:top w:val="none" w:sz="0" w:space="0" w:color="auto"/>
            <w:left w:val="none" w:sz="0" w:space="0" w:color="auto"/>
            <w:bottom w:val="none" w:sz="0" w:space="0" w:color="auto"/>
            <w:right w:val="none" w:sz="0" w:space="0" w:color="auto"/>
          </w:divBdr>
        </w:div>
        <w:div w:id="20029285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5135899">
      <w:bodyDiv w:val="1"/>
      <w:marLeft w:val="0"/>
      <w:marRight w:val="0"/>
      <w:marTop w:val="0"/>
      <w:marBottom w:val="0"/>
      <w:divBdr>
        <w:top w:val="none" w:sz="0" w:space="0" w:color="auto"/>
        <w:left w:val="none" w:sz="0" w:space="0" w:color="auto"/>
        <w:bottom w:val="none" w:sz="0" w:space="0" w:color="auto"/>
        <w:right w:val="none" w:sz="0" w:space="0" w:color="auto"/>
      </w:divBdr>
      <w:divsChild>
        <w:div w:id="1764909896">
          <w:marLeft w:val="0"/>
          <w:marRight w:val="0"/>
          <w:marTop w:val="0"/>
          <w:marBottom w:val="0"/>
          <w:divBdr>
            <w:top w:val="none" w:sz="0" w:space="0" w:color="auto"/>
            <w:left w:val="none" w:sz="0" w:space="0" w:color="auto"/>
            <w:bottom w:val="none" w:sz="0" w:space="0" w:color="auto"/>
            <w:right w:val="none" w:sz="0" w:space="0" w:color="auto"/>
          </w:divBdr>
        </w:div>
      </w:divsChild>
    </w:div>
    <w:div w:id="1687049667">
      <w:bodyDiv w:val="1"/>
      <w:marLeft w:val="0"/>
      <w:marRight w:val="0"/>
      <w:marTop w:val="0"/>
      <w:marBottom w:val="0"/>
      <w:divBdr>
        <w:top w:val="none" w:sz="0" w:space="0" w:color="auto"/>
        <w:left w:val="none" w:sz="0" w:space="0" w:color="auto"/>
        <w:bottom w:val="none" w:sz="0" w:space="0" w:color="auto"/>
        <w:right w:val="none" w:sz="0" w:space="0" w:color="auto"/>
      </w:divBdr>
      <w:divsChild>
        <w:div w:id="717779315">
          <w:marLeft w:val="0"/>
          <w:marRight w:val="0"/>
          <w:marTop w:val="0"/>
          <w:marBottom w:val="0"/>
          <w:divBdr>
            <w:top w:val="none" w:sz="0" w:space="0" w:color="auto"/>
            <w:left w:val="none" w:sz="0" w:space="0" w:color="auto"/>
            <w:bottom w:val="none" w:sz="0" w:space="0" w:color="auto"/>
            <w:right w:val="none" w:sz="0" w:space="0" w:color="auto"/>
          </w:divBdr>
        </w:div>
      </w:divsChild>
    </w:div>
    <w:div w:id="1705716783">
      <w:bodyDiv w:val="1"/>
      <w:marLeft w:val="0"/>
      <w:marRight w:val="0"/>
      <w:marTop w:val="0"/>
      <w:marBottom w:val="0"/>
      <w:divBdr>
        <w:top w:val="none" w:sz="0" w:space="0" w:color="auto"/>
        <w:left w:val="none" w:sz="0" w:space="0" w:color="auto"/>
        <w:bottom w:val="none" w:sz="0" w:space="0" w:color="auto"/>
        <w:right w:val="none" w:sz="0" w:space="0" w:color="auto"/>
      </w:divBdr>
    </w:div>
    <w:div w:id="1723092237">
      <w:bodyDiv w:val="1"/>
      <w:marLeft w:val="0"/>
      <w:marRight w:val="0"/>
      <w:marTop w:val="0"/>
      <w:marBottom w:val="0"/>
      <w:divBdr>
        <w:top w:val="none" w:sz="0" w:space="0" w:color="auto"/>
        <w:left w:val="none" w:sz="0" w:space="0" w:color="auto"/>
        <w:bottom w:val="none" w:sz="0" w:space="0" w:color="auto"/>
        <w:right w:val="none" w:sz="0" w:space="0" w:color="auto"/>
      </w:divBdr>
      <w:divsChild>
        <w:div w:id="942571378">
          <w:marLeft w:val="0"/>
          <w:marRight w:val="0"/>
          <w:marTop w:val="0"/>
          <w:marBottom w:val="0"/>
          <w:divBdr>
            <w:top w:val="none" w:sz="0" w:space="0" w:color="auto"/>
            <w:left w:val="none" w:sz="0" w:space="0" w:color="auto"/>
            <w:bottom w:val="none" w:sz="0" w:space="0" w:color="auto"/>
            <w:right w:val="none" w:sz="0" w:space="0" w:color="auto"/>
          </w:divBdr>
        </w:div>
      </w:divsChild>
    </w:div>
    <w:div w:id="1726831036">
      <w:bodyDiv w:val="1"/>
      <w:marLeft w:val="0"/>
      <w:marRight w:val="0"/>
      <w:marTop w:val="0"/>
      <w:marBottom w:val="0"/>
      <w:divBdr>
        <w:top w:val="none" w:sz="0" w:space="0" w:color="auto"/>
        <w:left w:val="none" w:sz="0" w:space="0" w:color="auto"/>
        <w:bottom w:val="none" w:sz="0" w:space="0" w:color="auto"/>
        <w:right w:val="none" w:sz="0" w:space="0" w:color="auto"/>
      </w:divBdr>
      <w:divsChild>
        <w:div w:id="855927668">
          <w:marLeft w:val="0"/>
          <w:marRight w:val="0"/>
          <w:marTop w:val="0"/>
          <w:marBottom w:val="0"/>
          <w:divBdr>
            <w:top w:val="none" w:sz="0" w:space="0" w:color="auto"/>
            <w:left w:val="none" w:sz="0" w:space="0" w:color="auto"/>
            <w:bottom w:val="none" w:sz="0" w:space="0" w:color="auto"/>
            <w:right w:val="none" w:sz="0" w:space="0" w:color="auto"/>
          </w:divBdr>
        </w:div>
      </w:divsChild>
    </w:div>
    <w:div w:id="1733236140">
      <w:bodyDiv w:val="1"/>
      <w:marLeft w:val="0"/>
      <w:marRight w:val="0"/>
      <w:marTop w:val="0"/>
      <w:marBottom w:val="0"/>
      <w:divBdr>
        <w:top w:val="none" w:sz="0" w:space="0" w:color="auto"/>
        <w:left w:val="none" w:sz="0" w:space="0" w:color="auto"/>
        <w:bottom w:val="none" w:sz="0" w:space="0" w:color="auto"/>
        <w:right w:val="none" w:sz="0" w:space="0" w:color="auto"/>
      </w:divBdr>
      <w:divsChild>
        <w:div w:id="1154221156">
          <w:marLeft w:val="0"/>
          <w:marRight w:val="0"/>
          <w:marTop w:val="0"/>
          <w:marBottom w:val="0"/>
          <w:divBdr>
            <w:top w:val="none" w:sz="0" w:space="0" w:color="auto"/>
            <w:left w:val="none" w:sz="0" w:space="0" w:color="auto"/>
            <w:bottom w:val="none" w:sz="0" w:space="0" w:color="auto"/>
            <w:right w:val="none" w:sz="0" w:space="0" w:color="auto"/>
          </w:divBdr>
        </w:div>
      </w:divsChild>
    </w:div>
    <w:div w:id="1747877128">
      <w:bodyDiv w:val="1"/>
      <w:marLeft w:val="0"/>
      <w:marRight w:val="0"/>
      <w:marTop w:val="0"/>
      <w:marBottom w:val="0"/>
      <w:divBdr>
        <w:top w:val="none" w:sz="0" w:space="0" w:color="auto"/>
        <w:left w:val="none" w:sz="0" w:space="0" w:color="auto"/>
        <w:bottom w:val="none" w:sz="0" w:space="0" w:color="auto"/>
        <w:right w:val="none" w:sz="0" w:space="0" w:color="auto"/>
      </w:divBdr>
      <w:divsChild>
        <w:div w:id="1569874653">
          <w:marLeft w:val="0"/>
          <w:marRight w:val="0"/>
          <w:marTop w:val="0"/>
          <w:marBottom w:val="0"/>
          <w:divBdr>
            <w:top w:val="none" w:sz="0" w:space="0" w:color="auto"/>
            <w:left w:val="none" w:sz="0" w:space="0" w:color="auto"/>
            <w:bottom w:val="none" w:sz="0" w:space="0" w:color="auto"/>
            <w:right w:val="none" w:sz="0" w:space="0" w:color="auto"/>
          </w:divBdr>
        </w:div>
      </w:divsChild>
    </w:div>
    <w:div w:id="1752653876">
      <w:bodyDiv w:val="1"/>
      <w:marLeft w:val="0"/>
      <w:marRight w:val="0"/>
      <w:marTop w:val="0"/>
      <w:marBottom w:val="0"/>
      <w:divBdr>
        <w:top w:val="none" w:sz="0" w:space="0" w:color="auto"/>
        <w:left w:val="none" w:sz="0" w:space="0" w:color="auto"/>
        <w:bottom w:val="none" w:sz="0" w:space="0" w:color="auto"/>
        <w:right w:val="none" w:sz="0" w:space="0" w:color="auto"/>
      </w:divBdr>
      <w:divsChild>
        <w:div w:id="1865316166">
          <w:marLeft w:val="0"/>
          <w:marRight w:val="0"/>
          <w:marTop w:val="0"/>
          <w:marBottom w:val="0"/>
          <w:divBdr>
            <w:top w:val="none" w:sz="0" w:space="0" w:color="auto"/>
            <w:left w:val="none" w:sz="0" w:space="0" w:color="auto"/>
            <w:bottom w:val="none" w:sz="0" w:space="0" w:color="auto"/>
            <w:right w:val="none" w:sz="0" w:space="0" w:color="auto"/>
          </w:divBdr>
        </w:div>
      </w:divsChild>
    </w:div>
    <w:div w:id="1771925138">
      <w:bodyDiv w:val="1"/>
      <w:marLeft w:val="0"/>
      <w:marRight w:val="0"/>
      <w:marTop w:val="0"/>
      <w:marBottom w:val="0"/>
      <w:divBdr>
        <w:top w:val="none" w:sz="0" w:space="0" w:color="auto"/>
        <w:left w:val="none" w:sz="0" w:space="0" w:color="auto"/>
        <w:bottom w:val="none" w:sz="0" w:space="0" w:color="auto"/>
        <w:right w:val="none" w:sz="0" w:space="0" w:color="auto"/>
      </w:divBdr>
      <w:divsChild>
        <w:div w:id="2035185952">
          <w:marLeft w:val="0"/>
          <w:marRight w:val="0"/>
          <w:marTop w:val="0"/>
          <w:marBottom w:val="0"/>
          <w:divBdr>
            <w:top w:val="none" w:sz="0" w:space="0" w:color="auto"/>
            <w:left w:val="none" w:sz="0" w:space="0" w:color="auto"/>
            <w:bottom w:val="none" w:sz="0" w:space="0" w:color="auto"/>
            <w:right w:val="none" w:sz="0" w:space="0" w:color="auto"/>
          </w:divBdr>
        </w:div>
      </w:divsChild>
    </w:div>
    <w:div w:id="1774786588">
      <w:bodyDiv w:val="1"/>
      <w:marLeft w:val="0"/>
      <w:marRight w:val="0"/>
      <w:marTop w:val="0"/>
      <w:marBottom w:val="0"/>
      <w:divBdr>
        <w:top w:val="none" w:sz="0" w:space="0" w:color="auto"/>
        <w:left w:val="none" w:sz="0" w:space="0" w:color="auto"/>
        <w:bottom w:val="none" w:sz="0" w:space="0" w:color="auto"/>
        <w:right w:val="none" w:sz="0" w:space="0" w:color="auto"/>
      </w:divBdr>
      <w:divsChild>
        <w:div w:id="1840729266">
          <w:marLeft w:val="0"/>
          <w:marRight w:val="0"/>
          <w:marTop w:val="0"/>
          <w:marBottom w:val="0"/>
          <w:divBdr>
            <w:top w:val="none" w:sz="0" w:space="0" w:color="auto"/>
            <w:left w:val="none" w:sz="0" w:space="0" w:color="auto"/>
            <w:bottom w:val="none" w:sz="0" w:space="0" w:color="auto"/>
            <w:right w:val="none" w:sz="0" w:space="0" w:color="auto"/>
          </w:divBdr>
        </w:div>
      </w:divsChild>
    </w:div>
    <w:div w:id="1808543825">
      <w:bodyDiv w:val="1"/>
      <w:marLeft w:val="0"/>
      <w:marRight w:val="0"/>
      <w:marTop w:val="0"/>
      <w:marBottom w:val="0"/>
      <w:divBdr>
        <w:top w:val="none" w:sz="0" w:space="0" w:color="auto"/>
        <w:left w:val="none" w:sz="0" w:space="0" w:color="auto"/>
        <w:bottom w:val="none" w:sz="0" w:space="0" w:color="auto"/>
        <w:right w:val="none" w:sz="0" w:space="0" w:color="auto"/>
      </w:divBdr>
      <w:divsChild>
        <w:div w:id="1212156678">
          <w:marLeft w:val="0"/>
          <w:marRight w:val="0"/>
          <w:marTop w:val="0"/>
          <w:marBottom w:val="0"/>
          <w:divBdr>
            <w:top w:val="none" w:sz="0" w:space="0" w:color="auto"/>
            <w:left w:val="none" w:sz="0" w:space="0" w:color="auto"/>
            <w:bottom w:val="none" w:sz="0" w:space="0" w:color="auto"/>
            <w:right w:val="none" w:sz="0" w:space="0" w:color="auto"/>
          </w:divBdr>
        </w:div>
      </w:divsChild>
    </w:div>
    <w:div w:id="1810318218">
      <w:bodyDiv w:val="1"/>
      <w:marLeft w:val="0"/>
      <w:marRight w:val="0"/>
      <w:marTop w:val="0"/>
      <w:marBottom w:val="0"/>
      <w:divBdr>
        <w:top w:val="none" w:sz="0" w:space="0" w:color="auto"/>
        <w:left w:val="none" w:sz="0" w:space="0" w:color="auto"/>
        <w:bottom w:val="none" w:sz="0" w:space="0" w:color="auto"/>
        <w:right w:val="none" w:sz="0" w:space="0" w:color="auto"/>
      </w:divBdr>
      <w:divsChild>
        <w:div w:id="1180655992">
          <w:marLeft w:val="0"/>
          <w:marRight w:val="0"/>
          <w:marTop w:val="0"/>
          <w:marBottom w:val="0"/>
          <w:divBdr>
            <w:top w:val="none" w:sz="0" w:space="0" w:color="auto"/>
            <w:left w:val="none" w:sz="0" w:space="0" w:color="auto"/>
            <w:bottom w:val="none" w:sz="0" w:space="0" w:color="auto"/>
            <w:right w:val="none" w:sz="0" w:space="0" w:color="auto"/>
          </w:divBdr>
        </w:div>
      </w:divsChild>
    </w:div>
    <w:div w:id="1813478821">
      <w:bodyDiv w:val="1"/>
      <w:marLeft w:val="0"/>
      <w:marRight w:val="0"/>
      <w:marTop w:val="0"/>
      <w:marBottom w:val="0"/>
      <w:divBdr>
        <w:top w:val="none" w:sz="0" w:space="0" w:color="auto"/>
        <w:left w:val="none" w:sz="0" w:space="0" w:color="auto"/>
        <w:bottom w:val="none" w:sz="0" w:space="0" w:color="auto"/>
        <w:right w:val="none" w:sz="0" w:space="0" w:color="auto"/>
      </w:divBdr>
      <w:divsChild>
        <w:div w:id="1580479354">
          <w:marLeft w:val="0"/>
          <w:marRight w:val="0"/>
          <w:marTop w:val="0"/>
          <w:marBottom w:val="0"/>
          <w:divBdr>
            <w:top w:val="none" w:sz="0" w:space="0" w:color="auto"/>
            <w:left w:val="none" w:sz="0" w:space="0" w:color="auto"/>
            <w:bottom w:val="none" w:sz="0" w:space="0" w:color="auto"/>
            <w:right w:val="none" w:sz="0" w:space="0" w:color="auto"/>
          </w:divBdr>
        </w:div>
      </w:divsChild>
    </w:div>
    <w:div w:id="1817799241">
      <w:bodyDiv w:val="1"/>
      <w:marLeft w:val="0"/>
      <w:marRight w:val="0"/>
      <w:marTop w:val="0"/>
      <w:marBottom w:val="0"/>
      <w:divBdr>
        <w:top w:val="none" w:sz="0" w:space="0" w:color="auto"/>
        <w:left w:val="none" w:sz="0" w:space="0" w:color="auto"/>
        <w:bottom w:val="none" w:sz="0" w:space="0" w:color="auto"/>
        <w:right w:val="none" w:sz="0" w:space="0" w:color="auto"/>
      </w:divBdr>
      <w:divsChild>
        <w:div w:id="1974019538">
          <w:marLeft w:val="0"/>
          <w:marRight w:val="0"/>
          <w:marTop w:val="0"/>
          <w:marBottom w:val="0"/>
          <w:divBdr>
            <w:top w:val="none" w:sz="0" w:space="0" w:color="auto"/>
            <w:left w:val="none" w:sz="0" w:space="0" w:color="auto"/>
            <w:bottom w:val="none" w:sz="0" w:space="0" w:color="auto"/>
            <w:right w:val="none" w:sz="0" w:space="0" w:color="auto"/>
          </w:divBdr>
        </w:div>
      </w:divsChild>
    </w:div>
    <w:div w:id="1858422645">
      <w:bodyDiv w:val="1"/>
      <w:marLeft w:val="0"/>
      <w:marRight w:val="0"/>
      <w:marTop w:val="0"/>
      <w:marBottom w:val="0"/>
      <w:divBdr>
        <w:top w:val="none" w:sz="0" w:space="0" w:color="auto"/>
        <w:left w:val="none" w:sz="0" w:space="0" w:color="auto"/>
        <w:bottom w:val="none" w:sz="0" w:space="0" w:color="auto"/>
        <w:right w:val="none" w:sz="0" w:space="0" w:color="auto"/>
      </w:divBdr>
      <w:divsChild>
        <w:div w:id="2085251996">
          <w:marLeft w:val="0"/>
          <w:marRight w:val="0"/>
          <w:marTop w:val="0"/>
          <w:marBottom w:val="0"/>
          <w:divBdr>
            <w:top w:val="none" w:sz="0" w:space="0" w:color="auto"/>
            <w:left w:val="none" w:sz="0" w:space="0" w:color="auto"/>
            <w:bottom w:val="none" w:sz="0" w:space="0" w:color="auto"/>
            <w:right w:val="none" w:sz="0" w:space="0" w:color="auto"/>
          </w:divBdr>
        </w:div>
      </w:divsChild>
    </w:div>
    <w:div w:id="1858886904">
      <w:bodyDiv w:val="1"/>
      <w:marLeft w:val="0"/>
      <w:marRight w:val="0"/>
      <w:marTop w:val="0"/>
      <w:marBottom w:val="0"/>
      <w:divBdr>
        <w:top w:val="none" w:sz="0" w:space="0" w:color="auto"/>
        <w:left w:val="none" w:sz="0" w:space="0" w:color="auto"/>
        <w:bottom w:val="none" w:sz="0" w:space="0" w:color="auto"/>
        <w:right w:val="none" w:sz="0" w:space="0" w:color="auto"/>
      </w:divBdr>
      <w:divsChild>
        <w:div w:id="1518545912">
          <w:marLeft w:val="0"/>
          <w:marRight w:val="0"/>
          <w:marTop w:val="0"/>
          <w:marBottom w:val="0"/>
          <w:divBdr>
            <w:top w:val="none" w:sz="0" w:space="0" w:color="auto"/>
            <w:left w:val="none" w:sz="0" w:space="0" w:color="auto"/>
            <w:bottom w:val="none" w:sz="0" w:space="0" w:color="auto"/>
            <w:right w:val="none" w:sz="0" w:space="0" w:color="auto"/>
          </w:divBdr>
        </w:div>
      </w:divsChild>
    </w:div>
    <w:div w:id="1882983677">
      <w:bodyDiv w:val="1"/>
      <w:marLeft w:val="0"/>
      <w:marRight w:val="0"/>
      <w:marTop w:val="0"/>
      <w:marBottom w:val="0"/>
      <w:divBdr>
        <w:top w:val="none" w:sz="0" w:space="0" w:color="auto"/>
        <w:left w:val="none" w:sz="0" w:space="0" w:color="auto"/>
        <w:bottom w:val="none" w:sz="0" w:space="0" w:color="auto"/>
        <w:right w:val="none" w:sz="0" w:space="0" w:color="auto"/>
      </w:divBdr>
      <w:divsChild>
        <w:div w:id="1568686371">
          <w:marLeft w:val="0"/>
          <w:marRight w:val="0"/>
          <w:marTop w:val="0"/>
          <w:marBottom w:val="0"/>
          <w:divBdr>
            <w:top w:val="none" w:sz="0" w:space="0" w:color="auto"/>
            <w:left w:val="none" w:sz="0" w:space="0" w:color="auto"/>
            <w:bottom w:val="none" w:sz="0" w:space="0" w:color="auto"/>
            <w:right w:val="none" w:sz="0" w:space="0" w:color="auto"/>
          </w:divBdr>
        </w:div>
      </w:divsChild>
    </w:div>
    <w:div w:id="1917090027">
      <w:bodyDiv w:val="1"/>
      <w:marLeft w:val="0"/>
      <w:marRight w:val="0"/>
      <w:marTop w:val="0"/>
      <w:marBottom w:val="0"/>
      <w:divBdr>
        <w:top w:val="none" w:sz="0" w:space="0" w:color="auto"/>
        <w:left w:val="none" w:sz="0" w:space="0" w:color="auto"/>
        <w:bottom w:val="none" w:sz="0" w:space="0" w:color="auto"/>
        <w:right w:val="none" w:sz="0" w:space="0" w:color="auto"/>
      </w:divBdr>
      <w:divsChild>
        <w:div w:id="1492599112">
          <w:marLeft w:val="0"/>
          <w:marRight w:val="0"/>
          <w:marTop w:val="0"/>
          <w:marBottom w:val="0"/>
          <w:divBdr>
            <w:top w:val="none" w:sz="0" w:space="0" w:color="auto"/>
            <w:left w:val="none" w:sz="0" w:space="0" w:color="auto"/>
            <w:bottom w:val="none" w:sz="0" w:space="0" w:color="auto"/>
            <w:right w:val="none" w:sz="0" w:space="0" w:color="auto"/>
          </w:divBdr>
        </w:div>
      </w:divsChild>
    </w:div>
    <w:div w:id="1924483662">
      <w:bodyDiv w:val="1"/>
      <w:marLeft w:val="0"/>
      <w:marRight w:val="0"/>
      <w:marTop w:val="0"/>
      <w:marBottom w:val="0"/>
      <w:divBdr>
        <w:top w:val="none" w:sz="0" w:space="0" w:color="auto"/>
        <w:left w:val="none" w:sz="0" w:space="0" w:color="auto"/>
        <w:bottom w:val="none" w:sz="0" w:space="0" w:color="auto"/>
        <w:right w:val="none" w:sz="0" w:space="0" w:color="auto"/>
      </w:divBdr>
      <w:divsChild>
        <w:div w:id="245454864">
          <w:marLeft w:val="0"/>
          <w:marRight w:val="0"/>
          <w:marTop w:val="0"/>
          <w:marBottom w:val="0"/>
          <w:divBdr>
            <w:top w:val="none" w:sz="0" w:space="0" w:color="auto"/>
            <w:left w:val="none" w:sz="0" w:space="0" w:color="auto"/>
            <w:bottom w:val="none" w:sz="0" w:space="0" w:color="auto"/>
            <w:right w:val="none" w:sz="0" w:space="0" w:color="auto"/>
          </w:divBdr>
        </w:div>
      </w:divsChild>
    </w:div>
    <w:div w:id="1994603876">
      <w:bodyDiv w:val="1"/>
      <w:marLeft w:val="0"/>
      <w:marRight w:val="0"/>
      <w:marTop w:val="0"/>
      <w:marBottom w:val="0"/>
      <w:divBdr>
        <w:top w:val="none" w:sz="0" w:space="0" w:color="auto"/>
        <w:left w:val="none" w:sz="0" w:space="0" w:color="auto"/>
        <w:bottom w:val="none" w:sz="0" w:space="0" w:color="auto"/>
        <w:right w:val="none" w:sz="0" w:space="0" w:color="auto"/>
      </w:divBdr>
    </w:div>
    <w:div w:id="2068409632">
      <w:bodyDiv w:val="1"/>
      <w:marLeft w:val="0"/>
      <w:marRight w:val="0"/>
      <w:marTop w:val="0"/>
      <w:marBottom w:val="0"/>
      <w:divBdr>
        <w:top w:val="none" w:sz="0" w:space="0" w:color="auto"/>
        <w:left w:val="none" w:sz="0" w:space="0" w:color="auto"/>
        <w:bottom w:val="none" w:sz="0" w:space="0" w:color="auto"/>
        <w:right w:val="none" w:sz="0" w:space="0" w:color="auto"/>
      </w:divBdr>
      <w:divsChild>
        <w:div w:id="1578857610">
          <w:marLeft w:val="0"/>
          <w:marRight w:val="0"/>
          <w:marTop w:val="0"/>
          <w:marBottom w:val="0"/>
          <w:divBdr>
            <w:top w:val="none" w:sz="0" w:space="0" w:color="auto"/>
            <w:left w:val="none" w:sz="0" w:space="0" w:color="auto"/>
            <w:bottom w:val="none" w:sz="0" w:space="0" w:color="auto"/>
            <w:right w:val="none" w:sz="0" w:space="0" w:color="auto"/>
          </w:divBdr>
        </w:div>
      </w:divsChild>
    </w:div>
    <w:div w:id="2071997861">
      <w:bodyDiv w:val="1"/>
      <w:marLeft w:val="0"/>
      <w:marRight w:val="0"/>
      <w:marTop w:val="0"/>
      <w:marBottom w:val="0"/>
      <w:divBdr>
        <w:top w:val="none" w:sz="0" w:space="0" w:color="auto"/>
        <w:left w:val="none" w:sz="0" w:space="0" w:color="auto"/>
        <w:bottom w:val="none" w:sz="0" w:space="0" w:color="auto"/>
        <w:right w:val="none" w:sz="0" w:space="0" w:color="auto"/>
      </w:divBdr>
      <w:divsChild>
        <w:div w:id="1114134614">
          <w:marLeft w:val="0"/>
          <w:marRight w:val="0"/>
          <w:marTop w:val="0"/>
          <w:marBottom w:val="0"/>
          <w:divBdr>
            <w:top w:val="none" w:sz="0" w:space="0" w:color="auto"/>
            <w:left w:val="none" w:sz="0" w:space="0" w:color="auto"/>
            <w:bottom w:val="none" w:sz="0" w:space="0" w:color="auto"/>
            <w:right w:val="none" w:sz="0" w:space="0" w:color="auto"/>
          </w:divBdr>
        </w:div>
      </w:divsChild>
    </w:div>
    <w:div w:id="2074153085">
      <w:bodyDiv w:val="1"/>
      <w:marLeft w:val="0"/>
      <w:marRight w:val="0"/>
      <w:marTop w:val="0"/>
      <w:marBottom w:val="0"/>
      <w:divBdr>
        <w:top w:val="none" w:sz="0" w:space="0" w:color="auto"/>
        <w:left w:val="none" w:sz="0" w:space="0" w:color="auto"/>
        <w:bottom w:val="none" w:sz="0" w:space="0" w:color="auto"/>
        <w:right w:val="none" w:sz="0" w:space="0" w:color="auto"/>
      </w:divBdr>
      <w:divsChild>
        <w:div w:id="753281430">
          <w:marLeft w:val="0"/>
          <w:marRight w:val="0"/>
          <w:marTop w:val="0"/>
          <w:marBottom w:val="0"/>
          <w:divBdr>
            <w:top w:val="none" w:sz="0" w:space="0" w:color="auto"/>
            <w:left w:val="none" w:sz="0" w:space="0" w:color="auto"/>
            <w:bottom w:val="none" w:sz="0" w:space="0" w:color="auto"/>
            <w:right w:val="none" w:sz="0" w:space="0" w:color="auto"/>
          </w:divBdr>
        </w:div>
      </w:divsChild>
    </w:div>
    <w:div w:id="2089033643">
      <w:bodyDiv w:val="1"/>
      <w:marLeft w:val="0"/>
      <w:marRight w:val="0"/>
      <w:marTop w:val="0"/>
      <w:marBottom w:val="0"/>
      <w:divBdr>
        <w:top w:val="none" w:sz="0" w:space="0" w:color="auto"/>
        <w:left w:val="none" w:sz="0" w:space="0" w:color="auto"/>
        <w:bottom w:val="none" w:sz="0" w:space="0" w:color="auto"/>
        <w:right w:val="none" w:sz="0" w:space="0" w:color="auto"/>
      </w:divBdr>
      <w:divsChild>
        <w:div w:id="654528431">
          <w:marLeft w:val="0"/>
          <w:marRight w:val="0"/>
          <w:marTop w:val="0"/>
          <w:marBottom w:val="0"/>
          <w:divBdr>
            <w:top w:val="none" w:sz="0" w:space="0" w:color="auto"/>
            <w:left w:val="none" w:sz="0" w:space="0" w:color="auto"/>
            <w:bottom w:val="none" w:sz="0" w:space="0" w:color="auto"/>
            <w:right w:val="none" w:sz="0" w:space="0" w:color="auto"/>
          </w:divBdr>
        </w:div>
      </w:divsChild>
    </w:div>
    <w:div w:id="2108622526">
      <w:bodyDiv w:val="1"/>
      <w:marLeft w:val="0"/>
      <w:marRight w:val="0"/>
      <w:marTop w:val="0"/>
      <w:marBottom w:val="0"/>
      <w:divBdr>
        <w:top w:val="none" w:sz="0" w:space="0" w:color="auto"/>
        <w:left w:val="none" w:sz="0" w:space="0" w:color="auto"/>
        <w:bottom w:val="none" w:sz="0" w:space="0" w:color="auto"/>
        <w:right w:val="none" w:sz="0" w:space="0" w:color="auto"/>
      </w:divBdr>
    </w:div>
    <w:div w:id="2113893827">
      <w:bodyDiv w:val="1"/>
      <w:marLeft w:val="0"/>
      <w:marRight w:val="0"/>
      <w:marTop w:val="0"/>
      <w:marBottom w:val="0"/>
      <w:divBdr>
        <w:top w:val="none" w:sz="0" w:space="0" w:color="auto"/>
        <w:left w:val="none" w:sz="0" w:space="0" w:color="auto"/>
        <w:bottom w:val="none" w:sz="0" w:space="0" w:color="auto"/>
        <w:right w:val="none" w:sz="0" w:space="0" w:color="auto"/>
      </w:divBdr>
      <w:divsChild>
        <w:div w:id="1101339460">
          <w:marLeft w:val="0"/>
          <w:marRight w:val="0"/>
          <w:marTop w:val="0"/>
          <w:marBottom w:val="0"/>
          <w:divBdr>
            <w:top w:val="none" w:sz="0" w:space="0" w:color="auto"/>
            <w:left w:val="none" w:sz="0" w:space="0" w:color="auto"/>
            <w:bottom w:val="none" w:sz="0" w:space="0" w:color="auto"/>
            <w:right w:val="none" w:sz="0" w:space="0" w:color="auto"/>
          </w:divBdr>
        </w:div>
      </w:divsChild>
    </w:div>
    <w:div w:id="2127577039">
      <w:bodyDiv w:val="1"/>
      <w:marLeft w:val="0"/>
      <w:marRight w:val="0"/>
      <w:marTop w:val="0"/>
      <w:marBottom w:val="0"/>
      <w:divBdr>
        <w:top w:val="none" w:sz="0" w:space="0" w:color="auto"/>
        <w:left w:val="none" w:sz="0" w:space="0" w:color="auto"/>
        <w:bottom w:val="none" w:sz="0" w:space="0" w:color="auto"/>
        <w:right w:val="none" w:sz="0" w:space="0" w:color="auto"/>
      </w:divBdr>
      <w:divsChild>
        <w:div w:id="1401638941">
          <w:marLeft w:val="0"/>
          <w:marRight w:val="0"/>
          <w:marTop w:val="0"/>
          <w:marBottom w:val="0"/>
          <w:divBdr>
            <w:top w:val="none" w:sz="0" w:space="0" w:color="auto"/>
            <w:left w:val="none" w:sz="0" w:space="0" w:color="auto"/>
            <w:bottom w:val="none" w:sz="0" w:space="0" w:color="auto"/>
            <w:right w:val="none" w:sz="0" w:space="0" w:color="auto"/>
          </w:divBdr>
        </w:div>
      </w:divsChild>
    </w:div>
    <w:div w:id="2146115543">
      <w:bodyDiv w:val="1"/>
      <w:marLeft w:val="0"/>
      <w:marRight w:val="0"/>
      <w:marTop w:val="0"/>
      <w:marBottom w:val="0"/>
      <w:divBdr>
        <w:top w:val="none" w:sz="0" w:space="0" w:color="auto"/>
        <w:left w:val="none" w:sz="0" w:space="0" w:color="auto"/>
        <w:bottom w:val="none" w:sz="0" w:space="0" w:color="auto"/>
        <w:right w:val="none" w:sz="0" w:space="0" w:color="auto"/>
      </w:divBdr>
      <w:divsChild>
        <w:div w:id="7528189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45C71CF046AFB4ABC0DA9E996246991" ma:contentTypeVersion="3" ma:contentTypeDescription="Create a new document." ma:contentTypeScope="" ma:versionID="e443320d59b627c46b44ac347ec76157">
  <xsd:schema xmlns:xsd="http://www.w3.org/2001/XMLSchema" xmlns:xs="http://www.w3.org/2001/XMLSchema" xmlns:p="http://schemas.microsoft.com/office/2006/metadata/properties" xmlns:ns2="fb0454d1-3651-48a6-9df7-159fb4cac43c" targetNamespace="http://schemas.microsoft.com/office/2006/metadata/properties" ma:root="true" ma:fieldsID="c8045bdec5052bb5aa1bc20ec16bc025" ns2:_="">
    <xsd:import namespace="fb0454d1-3651-48a6-9df7-159fb4cac43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0454d1-3651-48a6-9df7-159fb4cac4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D5E916-ABE1-4BD1-818A-42A387CEE319}">
  <ds:schemaRefs>
    <ds:schemaRef ds:uri="http://schemas.openxmlformats.org/officeDocument/2006/bibliography"/>
  </ds:schemaRefs>
</ds:datastoreItem>
</file>

<file path=customXml/itemProps2.xml><?xml version="1.0" encoding="utf-8"?>
<ds:datastoreItem xmlns:ds="http://schemas.openxmlformats.org/officeDocument/2006/customXml" ds:itemID="{3028699F-10AD-40F0-B417-A3BC3D5C97B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5CD3801-9474-4E31-9A23-CB687EEB39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0454d1-3651-48a6-9df7-159fb4cac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02EF66-B73B-4881-B2BB-8EAC8BDCE2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12</Pages>
  <Words>1713</Words>
  <Characters>9770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martinez</dc:creator>
  <cp:keywords/>
  <dc:description/>
  <cp:lastModifiedBy>Tanya Martinez</cp:lastModifiedBy>
  <cp:revision>5</cp:revision>
  <dcterms:created xsi:type="dcterms:W3CDTF">2026-04-06T20:10:00Z</dcterms:created>
  <dcterms:modified xsi:type="dcterms:W3CDTF">2026-04-06T22:45:00Z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0x010100945C71CF046AFB4ABC0DA9E996246991</vt:lpwstr>
  </property>
</Properties>
</file>